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6FAC" w14:textId="77777777" w:rsidR="00335CA9" w:rsidRDefault="0077125F" w:rsidP="0077125F">
      <w:pPr>
        <w:rPr>
          <w:b/>
          <w:i/>
          <w:sz w:val="36"/>
          <w:szCs w:val="36"/>
          <w:u w:val="single"/>
        </w:rPr>
      </w:pPr>
      <w:r w:rsidRPr="00241B21">
        <w:rPr>
          <w:b/>
          <w:i/>
          <w:sz w:val="36"/>
          <w:szCs w:val="36"/>
          <w:u w:val="single"/>
        </w:rPr>
        <w:t>Johns Hopkins Post-Surgical Pain Management Guidelines:</w:t>
      </w:r>
      <w:r w:rsidR="005D196F">
        <w:rPr>
          <w:b/>
          <w:i/>
          <w:sz w:val="36"/>
          <w:szCs w:val="36"/>
          <w:u w:val="single"/>
        </w:rPr>
        <w:t xml:space="preserve"> </w:t>
      </w:r>
    </w:p>
    <w:p w14:paraId="33F2CFA9" w14:textId="77777777" w:rsidR="0077125F" w:rsidRPr="00241B21" w:rsidRDefault="005D196F" w:rsidP="0077125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Feb </w:t>
      </w:r>
      <w:r w:rsidR="00E31DFD">
        <w:rPr>
          <w:b/>
          <w:i/>
          <w:sz w:val="36"/>
          <w:szCs w:val="36"/>
          <w:u w:val="single"/>
        </w:rPr>
        <w:t>15</w:t>
      </w:r>
      <w:r w:rsidR="00335CA9" w:rsidRPr="005D196F">
        <w:rPr>
          <w:b/>
          <w:i/>
          <w:sz w:val="36"/>
          <w:szCs w:val="36"/>
          <w:u w:val="single"/>
          <w:vertAlign w:val="superscript"/>
        </w:rPr>
        <w:t>th</w:t>
      </w:r>
      <w:r w:rsidR="00335CA9">
        <w:rPr>
          <w:b/>
          <w:i/>
          <w:sz w:val="36"/>
          <w:szCs w:val="36"/>
          <w:u w:val="single"/>
        </w:rPr>
        <w:t>,</w:t>
      </w:r>
      <w:r w:rsidR="006020A7">
        <w:rPr>
          <w:b/>
          <w:i/>
          <w:sz w:val="36"/>
          <w:szCs w:val="36"/>
          <w:u w:val="single"/>
        </w:rPr>
        <w:t xml:space="preserve"> 2018</w:t>
      </w:r>
      <w:r w:rsidR="0077125F" w:rsidRPr="00241B21">
        <w:rPr>
          <w:b/>
          <w:i/>
          <w:sz w:val="36"/>
          <w:szCs w:val="36"/>
          <w:u w:val="single"/>
        </w:rPr>
        <w:t xml:space="preserve">  </w:t>
      </w:r>
    </w:p>
    <w:p w14:paraId="05154663" w14:textId="77777777" w:rsidR="0077125F" w:rsidRDefault="0077125F" w:rsidP="0077125F">
      <w:r>
        <w:t xml:space="preserve">Multimodal analgesia and </w:t>
      </w:r>
      <w:r w:rsidRPr="00B07823">
        <w:t>Opioid Prescribing</w:t>
      </w:r>
      <w:r>
        <w:t xml:space="preserve"> recommendation for narcotic naïve patient: </w:t>
      </w:r>
    </w:p>
    <w:p w14:paraId="1C39FC17" w14:textId="77777777" w:rsidR="0077125F" w:rsidRDefault="0077125F" w:rsidP="0077125F"/>
    <w:p w14:paraId="7788B3B4" w14:textId="77777777" w:rsidR="0077125F" w:rsidRPr="007618C0" w:rsidRDefault="0077125F" w:rsidP="0077125F">
      <w:pPr>
        <w:rPr>
          <w:b/>
          <w:i/>
          <w:sz w:val="28"/>
          <w:szCs w:val="28"/>
        </w:rPr>
      </w:pPr>
      <w:r w:rsidRPr="007618C0">
        <w:rPr>
          <w:b/>
          <w:i/>
          <w:sz w:val="28"/>
          <w:szCs w:val="28"/>
        </w:rPr>
        <w:t xml:space="preserve">Surgeon Lead: </w:t>
      </w:r>
      <w:r w:rsidRPr="007618C0">
        <w:rPr>
          <w:b/>
          <w:i/>
          <w:sz w:val="28"/>
          <w:szCs w:val="28"/>
          <w:u w:val="single"/>
        </w:rPr>
        <w:t>Dr Martin Makary</w:t>
      </w:r>
      <w:r w:rsidRPr="007618C0">
        <w:rPr>
          <w:b/>
          <w:i/>
          <w:sz w:val="28"/>
          <w:szCs w:val="28"/>
        </w:rPr>
        <w:t xml:space="preserve">  </w:t>
      </w:r>
    </w:p>
    <w:p w14:paraId="5262E6D1" w14:textId="77777777" w:rsidR="00D93F66" w:rsidRPr="007618C0" w:rsidRDefault="0077125F" w:rsidP="00D93F66">
      <w:pPr>
        <w:rPr>
          <w:b/>
          <w:i/>
          <w:sz w:val="28"/>
          <w:szCs w:val="28"/>
        </w:rPr>
      </w:pPr>
      <w:r w:rsidRPr="007618C0">
        <w:rPr>
          <w:b/>
          <w:i/>
          <w:sz w:val="28"/>
          <w:szCs w:val="28"/>
        </w:rPr>
        <w:t xml:space="preserve">Pain Management Lead: </w:t>
      </w:r>
      <w:r w:rsidRPr="007618C0">
        <w:rPr>
          <w:b/>
          <w:i/>
          <w:sz w:val="28"/>
          <w:szCs w:val="28"/>
          <w:u w:val="single"/>
        </w:rPr>
        <w:t>Dr Marie Hanna</w:t>
      </w:r>
      <w:r w:rsidRPr="007618C0">
        <w:rPr>
          <w:b/>
          <w:i/>
          <w:sz w:val="28"/>
          <w:szCs w:val="28"/>
        </w:rPr>
        <w:t xml:space="preserve"> </w:t>
      </w:r>
    </w:p>
    <w:p w14:paraId="373DC574" w14:textId="77777777" w:rsidR="00CD610E" w:rsidRPr="00241B21" w:rsidRDefault="00CD610E" w:rsidP="00CD610E">
      <w:pPr>
        <w:pStyle w:val="ListParagraph"/>
        <w:numPr>
          <w:ilvl w:val="0"/>
          <w:numId w:val="25"/>
        </w:numPr>
        <w:rPr>
          <w:b/>
          <w:i/>
          <w:sz w:val="36"/>
          <w:szCs w:val="36"/>
          <w:u w:val="single"/>
        </w:rPr>
      </w:pPr>
      <w:r w:rsidRPr="00241B21">
        <w:rPr>
          <w:b/>
          <w:i/>
          <w:sz w:val="36"/>
          <w:szCs w:val="36"/>
          <w:u w:val="single"/>
        </w:rPr>
        <w:t xml:space="preserve">General Surgery </w:t>
      </w:r>
    </w:p>
    <w:p w14:paraId="57CCD1B3" w14:textId="77777777" w:rsidR="00BA0E86" w:rsidRPr="007618C0" w:rsidRDefault="00D93F66" w:rsidP="00D93F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Laparoscopic</w:t>
      </w:r>
      <w:r w:rsidR="00BA0E86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cholecystectomy</w:t>
      </w:r>
    </w:p>
    <w:p w14:paraId="6795A2B5" w14:textId="77777777" w:rsidR="00E8353F" w:rsidRPr="007618C0" w:rsidRDefault="00D93F66" w:rsidP="00C10D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A4CBE" w:rsidRPr="007618C0">
        <w:rPr>
          <w:rFonts w:ascii="Times New Roman" w:hAnsi="Times New Roman" w:cs="Times New Roman"/>
          <w:sz w:val="24"/>
          <w:szCs w:val="24"/>
        </w:rPr>
        <w:t>1g PO Acetaminophen / 300 mg PO Gabapentin</w:t>
      </w:r>
    </w:p>
    <w:p w14:paraId="728FDC0F" w14:textId="77777777" w:rsidR="00D93F66" w:rsidRDefault="00C10DD2" w:rsidP="00C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="009305E4"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13FA1148" w14:textId="77777777" w:rsidR="00553520" w:rsidRPr="007618C0" w:rsidRDefault="00553520" w:rsidP="00C1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5A4EF" w14:textId="77777777" w:rsidR="002536F5" w:rsidRPr="007618C0" w:rsidRDefault="002536F5" w:rsidP="002536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 w:rsidR="005D19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6B45645A" w14:textId="77777777" w:rsidR="002536F5" w:rsidRPr="007618C0" w:rsidRDefault="002536F5" w:rsidP="004106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</w:t>
      </w:r>
      <w:r w:rsidR="00553520">
        <w:rPr>
          <w:rFonts w:ascii="Times New Roman" w:hAnsi="Times New Roman" w:cs="Times New Roman"/>
          <w:b/>
          <w:i/>
          <w:sz w:val="24"/>
          <w:szCs w:val="24"/>
        </w:rPr>
        <w:t xml:space="preserve">postop 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14:paraId="6027B087" w14:textId="77777777" w:rsidR="00AF304E" w:rsidRPr="007618C0" w:rsidRDefault="002536F5" w:rsidP="004106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6DAC112B" w14:textId="77777777" w:rsidR="002536F5" w:rsidRPr="007618C0" w:rsidRDefault="00AF304E" w:rsidP="004106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</w:t>
      </w:r>
      <w:r w:rsidR="009766E9" w:rsidRPr="007618C0">
        <w:rPr>
          <w:rFonts w:ascii="Times New Roman" w:hAnsi="Times New Roman" w:cs="Times New Roman"/>
          <w:sz w:val="24"/>
          <w:szCs w:val="24"/>
        </w:rPr>
        <w:t>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2536F5"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</w:p>
    <w:p w14:paraId="7D1B8E90" w14:textId="77777777" w:rsidR="002536F5" w:rsidRPr="007618C0" w:rsidRDefault="002536F5" w:rsidP="004106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 w:rsidR="005D1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9128A" w14:textId="77777777" w:rsidR="002536F5" w:rsidRPr="007618C0" w:rsidRDefault="002536F5" w:rsidP="002536F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9890516" w14:textId="77777777" w:rsidR="00791EC9" w:rsidRPr="007618C0" w:rsidRDefault="002536F5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3894E560" w14:textId="77777777" w:rsidR="005D196F" w:rsidRDefault="002536F5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</w:t>
      </w:r>
      <w:r w:rsidR="00AF304E" w:rsidRPr="007618C0">
        <w:rPr>
          <w:rFonts w:ascii="Times New Roman" w:hAnsi="Times New Roman" w:cs="Times New Roman"/>
          <w:sz w:val="24"/>
          <w:szCs w:val="24"/>
        </w:rPr>
        <w:t>hrs.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AF304E" w:rsidRPr="007618C0">
        <w:rPr>
          <w:rFonts w:ascii="Times New Roman" w:hAnsi="Times New Roman" w:cs="Times New Roman"/>
          <w:sz w:val="24"/>
          <w:szCs w:val="24"/>
        </w:rPr>
        <w:t>Prn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5D196F"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4330592F" w14:textId="77777777" w:rsidR="005D196F" w:rsidRDefault="002536F5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</w:t>
      </w:r>
      <w:r w:rsidR="00AF304E" w:rsidRPr="007618C0">
        <w:rPr>
          <w:rFonts w:ascii="Times New Roman" w:hAnsi="Times New Roman" w:cs="Times New Roman"/>
          <w:sz w:val="24"/>
          <w:szCs w:val="24"/>
        </w:rPr>
        <w:t xml:space="preserve"> 4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5D196F"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30DA3A97" w14:textId="77777777" w:rsidR="002536F5" w:rsidRPr="007618C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="00791EC9"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="00791EC9"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 w:rsidR="005D196F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3F067684" w14:textId="77777777" w:rsidR="002536F5" w:rsidRPr="007618C0" w:rsidRDefault="002536F5" w:rsidP="00AF30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D809D" w14:textId="77777777" w:rsidR="002536F5" w:rsidRPr="007618C0" w:rsidRDefault="00DF7C29" w:rsidP="00C10D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</w:t>
      </w:r>
      <w:r w:rsidR="002536F5"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discharge </w:t>
      </w:r>
    </w:p>
    <w:p w14:paraId="193BFF00" w14:textId="77777777" w:rsidR="00DF7C29" w:rsidRPr="007618C0" w:rsidRDefault="002536F5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</w:t>
      </w:r>
      <w:r w:rsidR="00DF7C29" w:rsidRPr="007618C0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14:paraId="2DB24F22" w14:textId="77777777" w:rsidR="00DF7C29" w:rsidRPr="007618C0" w:rsidRDefault="00DF7C29" w:rsidP="004106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</w:t>
      </w:r>
      <w:r w:rsidR="000661C9" w:rsidRPr="007618C0">
        <w:rPr>
          <w:rFonts w:ascii="Times New Roman" w:hAnsi="Times New Roman" w:cs="Times New Roman"/>
          <w:sz w:val="24"/>
          <w:szCs w:val="24"/>
        </w:rPr>
        <w:t xml:space="preserve">Q12 </w:t>
      </w:r>
      <w:r w:rsidR="00C10DD2" w:rsidRPr="007618C0">
        <w:rPr>
          <w:rFonts w:ascii="Times New Roman" w:hAnsi="Times New Roman" w:cs="Times New Roman"/>
          <w:sz w:val="24"/>
          <w:szCs w:val="24"/>
        </w:rPr>
        <w:t>hrs.</w:t>
      </w:r>
      <w:r w:rsidR="000661C9"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007018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</w:t>
      </w:r>
      <w:r w:rsidR="00791EC9" w:rsidRPr="007618C0">
        <w:rPr>
          <w:rFonts w:ascii="Times New Roman" w:hAnsi="Times New Roman" w:cs="Times New Roman"/>
          <w:sz w:val="24"/>
          <w:szCs w:val="24"/>
        </w:rPr>
        <w:t xml:space="preserve">q8hrs </w:t>
      </w:r>
      <w:r w:rsidRPr="007618C0">
        <w:rPr>
          <w:rFonts w:ascii="Times New Roman" w:hAnsi="Times New Roman" w:cs="Times New Roman"/>
          <w:sz w:val="24"/>
          <w:szCs w:val="24"/>
        </w:rPr>
        <w:t>for pain after second week.</w:t>
      </w:r>
    </w:p>
    <w:p w14:paraId="2C92A4AB" w14:textId="77777777" w:rsidR="00DF7C29" w:rsidRPr="007618C0" w:rsidRDefault="00DF7C29" w:rsidP="004106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007018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</w:t>
      </w:r>
      <w:r w:rsidR="000778CE" w:rsidRPr="007618C0">
        <w:rPr>
          <w:rFonts w:ascii="Times New Roman" w:hAnsi="Times New Roman" w:cs="Times New Roman"/>
          <w:sz w:val="24"/>
          <w:szCs w:val="24"/>
        </w:rPr>
        <w:t xml:space="preserve"> q8 hrs. 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  <w:r w:rsidR="000778CE" w:rsidRPr="007618C0">
        <w:rPr>
          <w:rFonts w:ascii="Times New Roman" w:hAnsi="Times New Roman" w:cs="Times New Roman"/>
          <w:sz w:val="24"/>
          <w:szCs w:val="24"/>
        </w:rPr>
        <w:t>Prn</w:t>
      </w:r>
      <w:r w:rsidRPr="007618C0">
        <w:rPr>
          <w:rFonts w:ascii="Times New Roman" w:hAnsi="Times New Roman" w:cs="Times New Roman"/>
          <w:sz w:val="24"/>
          <w:szCs w:val="24"/>
        </w:rPr>
        <w:t xml:space="preserve"> for pain</w:t>
      </w:r>
      <w:r w:rsidR="000661C9" w:rsidRPr="007618C0">
        <w:rPr>
          <w:rFonts w:ascii="Times New Roman" w:hAnsi="Times New Roman" w:cs="Times New Roman"/>
          <w:sz w:val="24"/>
          <w:szCs w:val="24"/>
        </w:rPr>
        <w:t>.</w:t>
      </w:r>
    </w:p>
    <w:p w14:paraId="10C3FB62" w14:textId="77777777" w:rsidR="00DF7C29" w:rsidRPr="007618C0" w:rsidRDefault="00DF7C29" w:rsidP="004106F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Lidoderm patch every 12 </w:t>
      </w:r>
      <w:r w:rsidR="00C10DD2" w:rsidRPr="007618C0">
        <w:rPr>
          <w:rFonts w:ascii="Times New Roman" w:hAnsi="Times New Roman" w:cs="Times New Roman"/>
          <w:sz w:val="24"/>
          <w:szCs w:val="24"/>
        </w:rPr>
        <w:t>hrs.</w:t>
      </w:r>
      <w:r w:rsidRPr="007618C0">
        <w:rPr>
          <w:rFonts w:ascii="Times New Roman" w:hAnsi="Times New Roman" w:cs="Times New Roman"/>
          <w:sz w:val="24"/>
          <w:szCs w:val="24"/>
        </w:rPr>
        <w:t xml:space="preserve"> at the site of laparoscopic incision</w:t>
      </w:r>
      <w:r w:rsidR="00C53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881D" w14:textId="77777777" w:rsidR="00DF7C29" w:rsidRPr="007618C0" w:rsidRDefault="00DF7C29" w:rsidP="00DF7C29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2658C24" w14:textId="77777777" w:rsidR="005D4CF0" w:rsidRPr="007618C0" w:rsidRDefault="005D4CF0" w:rsidP="005D4CF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CBDFF1F" w14:textId="77777777" w:rsidR="00553520" w:rsidRPr="00553520" w:rsidRDefault="005D4CF0" w:rsidP="005D4C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0FF10B07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D4CF0"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2D40B8F3" w14:textId="77777777" w:rsidR="005D4CF0" w:rsidRPr="007618C0" w:rsidRDefault="005D4CF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E85930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27041EF7" w14:textId="77777777" w:rsidR="008A13F5" w:rsidRPr="007618C0" w:rsidRDefault="008A13F5" w:rsidP="008A13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4B7A7" w14:textId="77777777" w:rsidR="005D4CF0" w:rsidRPr="007618C0" w:rsidRDefault="005D4CF0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pills </w:t>
      </w:r>
    </w:p>
    <w:p w14:paraId="6FA67E45" w14:textId="77777777" w:rsidR="005D4CF0" w:rsidRDefault="005D4CF0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10 pills </w:t>
      </w:r>
    </w:p>
    <w:p w14:paraId="61471FE4" w14:textId="77777777" w:rsidR="003C2B9C" w:rsidRPr="007618C0" w:rsidRDefault="003C2B9C" w:rsidP="003C2B9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F4D5E" w14:textId="77777777" w:rsidR="003C2B9C" w:rsidRPr="007618C0" w:rsidRDefault="003C2B9C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B2F6" w14:textId="77777777" w:rsidR="00B97ECE" w:rsidRPr="007618C0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2: </w:t>
      </w:r>
      <w:r w:rsidR="004501DE"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Laparoscopic inguinal hernia repair, unilateral</w:t>
      </w:r>
    </w:p>
    <w:p w14:paraId="774980D3" w14:textId="77777777" w:rsidR="007E0BCB" w:rsidRPr="007618C0" w:rsidRDefault="007E0BCB" w:rsidP="00A039B3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59E014F6" w14:textId="77777777" w:rsidR="007E0BCB" w:rsidRPr="007618C0" w:rsidRDefault="00A039B3" w:rsidP="00A0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="009305E4"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04911A61" w14:textId="77777777" w:rsidR="00D32BD8" w:rsidRPr="007618C0" w:rsidRDefault="00D32BD8" w:rsidP="00A0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DBC20" w14:textId="77777777" w:rsidR="00540C27" w:rsidRPr="007618C0" w:rsidRDefault="00540C27" w:rsidP="00540C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1D16FD01" w14:textId="77777777" w:rsidR="00540C27" w:rsidRPr="007618C0" w:rsidRDefault="00540C27" w:rsidP="00540C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15F4DFFD" w14:textId="77777777" w:rsidR="00540C27" w:rsidRPr="007618C0" w:rsidRDefault="00540C27" w:rsidP="0054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6E41B178" w14:textId="77777777" w:rsidR="00540C27" w:rsidRPr="007618C0" w:rsidRDefault="00540C27" w:rsidP="0054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69422A26" w14:textId="77777777" w:rsidR="00540C27" w:rsidRPr="007618C0" w:rsidRDefault="00540C27" w:rsidP="00540C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E0D4" w14:textId="77777777" w:rsidR="00540C27" w:rsidRPr="007618C0" w:rsidRDefault="00540C27" w:rsidP="00540C2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58E382" w14:textId="77777777" w:rsidR="00553520" w:rsidRPr="007618C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551CB86F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49DC5BBB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25B7F3DF" w14:textId="77777777" w:rsidR="00553520" w:rsidRPr="007618C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1D136ACF" w14:textId="77777777" w:rsidR="00540C27" w:rsidRPr="007618C0" w:rsidRDefault="00540C27" w:rsidP="00540C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554E7" w14:textId="77777777" w:rsidR="00540C27" w:rsidRPr="007618C0" w:rsidRDefault="00540C27" w:rsidP="00540C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3AC6E342" w14:textId="77777777" w:rsidR="00540C27" w:rsidRPr="007618C0" w:rsidRDefault="00540C27" w:rsidP="00540C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7B091D6F" w14:textId="77777777" w:rsidR="00540C27" w:rsidRPr="007618C0" w:rsidRDefault="00540C27" w:rsidP="00540C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27BB2FF3" w14:textId="77777777" w:rsidR="00540C27" w:rsidRPr="007618C0" w:rsidRDefault="00540C27" w:rsidP="00540C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532B443C" w14:textId="77777777" w:rsidR="00540C27" w:rsidRPr="007618C0" w:rsidRDefault="00540C27" w:rsidP="00540C2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58C29" w14:textId="77777777" w:rsidR="00540C27" w:rsidRPr="007618C0" w:rsidRDefault="00540C27" w:rsidP="00540C2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A3EDCFC" w14:textId="77777777" w:rsidR="00540C27" w:rsidRPr="007618C0" w:rsidRDefault="00540C27" w:rsidP="00540C2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B06C17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332F7F34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402FC75B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FA5680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03FFC342" w14:textId="77777777" w:rsidR="008A13F5" w:rsidRPr="007618C0" w:rsidRDefault="008A13F5" w:rsidP="008A13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25C40" w14:textId="77777777" w:rsidR="005D4CF0" w:rsidRPr="007618C0" w:rsidRDefault="005D4CF0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3DC9A93D" w14:textId="77777777" w:rsidR="005D4CF0" w:rsidRDefault="005D4CF0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7C6E6684" w14:textId="77777777" w:rsidR="00540C27" w:rsidRPr="00540C27" w:rsidRDefault="00540C27" w:rsidP="00540C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FA5680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14:paraId="325FE298" w14:textId="77777777" w:rsidR="00540C27" w:rsidRPr="007618C0" w:rsidRDefault="00540C27" w:rsidP="005D4C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4B8D0" w14:textId="77777777" w:rsidR="005D4CF0" w:rsidRPr="007618C0" w:rsidRDefault="005D4CF0" w:rsidP="005D4CF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5B2C400" w14:textId="77777777" w:rsidR="00B97ECE" w:rsidRPr="007618C0" w:rsidRDefault="00B97ECE" w:rsidP="005D4C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3: 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Open inguinal hernia repair, unilateral</w:t>
      </w:r>
    </w:p>
    <w:p w14:paraId="261615EF" w14:textId="77777777" w:rsidR="00D42382" w:rsidRPr="007618C0" w:rsidRDefault="00D42382" w:rsidP="00D42382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385434D0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117AD1E1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24EB3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3221F814" w14:textId="77777777" w:rsidR="00D42382" w:rsidRPr="007618C0" w:rsidRDefault="00D42382" w:rsidP="00D423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5C36E2F1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 xml:space="preserve">Acetaminophen 1g PO q8hrs </w:t>
      </w:r>
    </w:p>
    <w:p w14:paraId="40AD22EC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4D219CBD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D2CF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520200" w14:textId="77777777" w:rsidR="00553520" w:rsidRPr="007618C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5D2399AF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39CBA6B1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54C69F27" w14:textId="77777777" w:rsidR="00553520" w:rsidRPr="007618C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62D4869D" w14:textId="77777777" w:rsidR="00D42382" w:rsidRPr="007618C0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D2103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5A2819C0" w14:textId="77777777" w:rsidR="00D42382" w:rsidRPr="007618C0" w:rsidRDefault="00D42382" w:rsidP="00D42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4F70B44A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31C1570C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61352ADE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A79BD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FDD2180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5AFD2D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3AAF5A60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742AE319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AA7DC7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2C572833" w14:textId="77777777" w:rsidR="00D42382" w:rsidRPr="007618C0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DF895" w14:textId="77777777" w:rsidR="00D42382" w:rsidRPr="007618C0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7B262D9D" w14:textId="77777777" w:rsidR="00D42382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02B0D6CD" w14:textId="77777777" w:rsidR="00D42382" w:rsidRPr="00540C27" w:rsidRDefault="00D42382" w:rsidP="00D423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AA7DC7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14:paraId="552D2633" w14:textId="77777777" w:rsidR="00B97ECE" w:rsidRPr="007618C0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4: 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Open umbilical hernia repair</w:t>
      </w:r>
    </w:p>
    <w:p w14:paraId="401F676B" w14:textId="77777777" w:rsidR="00D42382" w:rsidRPr="007618C0" w:rsidRDefault="00D42382" w:rsidP="00D42382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0FCF4C24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1EA8B382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B3F11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69AF5BE5" w14:textId="77777777" w:rsidR="00D42382" w:rsidRPr="007618C0" w:rsidRDefault="00D42382" w:rsidP="00D4238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07654F8A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54A91176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750FBBC6" w14:textId="77777777" w:rsidR="00D42382" w:rsidRPr="007618C0" w:rsidRDefault="00D42382" w:rsidP="00D423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387F3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A35A34" w14:textId="77777777" w:rsidR="00553520" w:rsidRPr="007618C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30C87082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1490E91F" w14:textId="77777777" w:rsidR="0055352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164BFF17" w14:textId="77777777" w:rsidR="00553520" w:rsidRPr="007618C0" w:rsidRDefault="00553520" w:rsidP="0055352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>Prn f</w:t>
      </w:r>
      <w:r w:rsidRPr="007618C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7C85CB00" w14:textId="77777777" w:rsidR="00553520" w:rsidRDefault="00553520" w:rsidP="00D42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C9C14D" w14:textId="77777777" w:rsidR="00D42382" w:rsidRPr="007618C0" w:rsidRDefault="00D42382" w:rsidP="00D423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5E097C04" w14:textId="77777777" w:rsidR="00D42382" w:rsidRPr="007618C0" w:rsidRDefault="00D42382" w:rsidP="00D423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2CE78583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48F9C72F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Ibuprofen (NSAIDs) 400 mg q8 hrs. For 3 days followed by q8 hrs.  Prn for pain.</w:t>
      </w:r>
    </w:p>
    <w:p w14:paraId="315B32B0" w14:textId="77777777" w:rsidR="00D42382" w:rsidRPr="007618C0" w:rsidRDefault="00D42382" w:rsidP="00D4238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450E6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A903B8E" w14:textId="77777777" w:rsidR="00D42382" w:rsidRPr="007618C0" w:rsidRDefault="00D42382" w:rsidP="00D4238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4992AB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738CB363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77CAD42C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AA7DC7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3B3A9BE3" w14:textId="77777777" w:rsidR="00D42382" w:rsidRPr="007618C0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2FB3" w14:textId="77777777" w:rsidR="00D42382" w:rsidRPr="007618C0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5AE1D6DE" w14:textId="77777777" w:rsidR="00D42382" w:rsidRDefault="00D42382" w:rsidP="00D423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7618C0">
        <w:rPr>
          <w:rFonts w:ascii="Times New Roman" w:hAnsi="Times New Roman" w:cs="Times New Roman"/>
          <w:sz w:val="24"/>
          <w:szCs w:val="24"/>
        </w:rPr>
        <w:t>15 pills</w:t>
      </w:r>
    </w:p>
    <w:p w14:paraId="24FCF19F" w14:textId="77777777" w:rsidR="00D42382" w:rsidRPr="00540C27" w:rsidRDefault="00D42382" w:rsidP="00D423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0C27">
        <w:rPr>
          <w:rFonts w:ascii="Times New Roman" w:hAnsi="Times New Roman" w:cs="Times New Roman"/>
          <w:sz w:val="24"/>
          <w:szCs w:val="24"/>
        </w:rPr>
        <w:t>Tramadol 50 mg q 6 hrs. Prn for 2</w:t>
      </w:r>
      <w:r w:rsidR="00524281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540C27">
        <w:rPr>
          <w:rFonts w:ascii="Times New Roman" w:hAnsi="Times New Roman" w:cs="Times New Roman"/>
          <w:sz w:val="24"/>
          <w:szCs w:val="24"/>
        </w:rPr>
        <w:t xml:space="preserve">15 pills </w:t>
      </w:r>
    </w:p>
    <w:p w14:paraId="16CE149D" w14:textId="77777777" w:rsidR="00CD610E" w:rsidRDefault="00CD610E" w:rsidP="00AB78D8">
      <w:pPr>
        <w:pStyle w:val="ListParagraph"/>
        <w:spacing w:after="0" w:line="240" w:lineRule="auto"/>
      </w:pPr>
    </w:p>
    <w:p w14:paraId="7AF9992F" w14:textId="77777777" w:rsidR="00CD610E" w:rsidRPr="007618C0" w:rsidRDefault="00CD610E" w:rsidP="00CD610E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Calibri" w:eastAsia="Times New Roman" w:hAnsi="Calibri" w:cs="Times New Roman"/>
          <w:b/>
          <w:i/>
          <w:sz w:val="36"/>
          <w:szCs w:val="36"/>
          <w:u w:val="single"/>
        </w:rPr>
      </w:pPr>
      <w:r w:rsidRPr="007618C0">
        <w:rPr>
          <w:rFonts w:ascii="Calibri" w:eastAsia="Times New Roman" w:hAnsi="Calibri" w:cs="Times New Roman"/>
          <w:b/>
          <w:i/>
          <w:sz w:val="36"/>
          <w:szCs w:val="36"/>
          <w:u w:val="single"/>
        </w:rPr>
        <w:t xml:space="preserve">Orthopedic procedures </w:t>
      </w:r>
    </w:p>
    <w:p w14:paraId="54768B39" w14:textId="77777777" w:rsidR="00CD610E" w:rsidRDefault="00CD610E" w:rsidP="00CD610E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Times New Roman"/>
          <w:b/>
          <w:i/>
        </w:rPr>
      </w:pPr>
    </w:p>
    <w:p w14:paraId="62C7D9F4" w14:textId="77777777" w:rsidR="00CD610E" w:rsidRDefault="00CD610E" w:rsidP="00CD610E">
      <w:pPr>
        <w:pStyle w:val="ListParagraph"/>
        <w:spacing w:before="100" w:beforeAutospacing="1" w:after="100" w:afterAutospacing="1"/>
        <w:ind w:left="360"/>
        <w:rPr>
          <w:rFonts w:ascii="Calibri" w:eastAsia="Times New Roman" w:hAnsi="Calibri" w:cs="Times New Roman"/>
          <w:b/>
          <w:i/>
        </w:rPr>
      </w:pPr>
    </w:p>
    <w:p w14:paraId="28015416" w14:textId="77777777" w:rsidR="00B97ECE" w:rsidRPr="007618C0" w:rsidRDefault="00CD610E" w:rsidP="00CD610E">
      <w:pPr>
        <w:pStyle w:val="ListParagraph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Arthroscopic partial meniscectomy</w:t>
      </w:r>
    </w:p>
    <w:p w14:paraId="56039FCA" w14:textId="77777777" w:rsidR="007E0BCB" w:rsidRPr="007618C0" w:rsidRDefault="007E0BCB" w:rsidP="00A039B3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6415F361" w14:textId="77777777" w:rsidR="007E0BCB" w:rsidRPr="007618C0" w:rsidRDefault="00A039B3" w:rsidP="00A0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="009305E4"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3926B8C4" w14:textId="77777777" w:rsidR="008A3B62" w:rsidRPr="007618C0" w:rsidRDefault="008A3B62" w:rsidP="00A0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F998" w14:textId="77777777" w:rsidR="00292732" w:rsidRPr="007618C0" w:rsidRDefault="00292732" w:rsidP="002927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ED25" w14:textId="77777777" w:rsidR="00292732" w:rsidRPr="007618C0" w:rsidRDefault="00292732" w:rsidP="002927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  <w:r w:rsidR="008A3B62"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(Outpatient procedure)</w:t>
      </w:r>
    </w:p>
    <w:p w14:paraId="4DB795BC" w14:textId="77777777" w:rsidR="00292732" w:rsidRPr="007618C0" w:rsidRDefault="00292732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16F8195A" w14:textId="77777777" w:rsidR="00335D31" w:rsidRPr="007618C0" w:rsidRDefault="00292732" w:rsidP="00410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CF5A20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46F1532F" w14:textId="77777777" w:rsidR="00335D31" w:rsidRPr="007618C0" w:rsidRDefault="00292732" w:rsidP="004106F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CF5A20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33110279" w14:textId="77777777" w:rsidR="00292732" w:rsidRPr="007618C0" w:rsidRDefault="00292732" w:rsidP="0029273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98B1FA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32F08B61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511FCD9F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524281" w:rsidRP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C202E3E" w14:textId="77777777" w:rsidR="002F5AED" w:rsidRPr="007618C0" w:rsidRDefault="002F5AED" w:rsidP="002F5A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E66E" w14:textId="77777777" w:rsidR="002F5AED" w:rsidRPr="007618C0" w:rsidRDefault="002F5AED" w:rsidP="002F5A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</w:t>
      </w:r>
      <w:r w:rsidR="00553520">
        <w:rPr>
          <w:rFonts w:ascii="Times New Roman" w:hAnsi="Times New Roman" w:cs="Times New Roman"/>
          <w:sz w:val="24"/>
          <w:szCs w:val="24"/>
        </w:rPr>
        <w:t xml:space="preserve">xycodone 5 mg PO q6-8 hrs. </w:t>
      </w:r>
      <w:r w:rsidR="00524281">
        <w:rPr>
          <w:rFonts w:ascii="Times New Roman" w:hAnsi="Times New Roman" w:cs="Times New Roman"/>
          <w:sz w:val="24"/>
          <w:szCs w:val="24"/>
        </w:rPr>
        <w:t xml:space="preserve">Prn </w:t>
      </w:r>
      <w:r w:rsidR="00524281" w:rsidRPr="007618C0">
        <w:rPr>
          <w:rFonts w:ascii="Times New Roman" w:hAnsi="Times New Roman" w:cs="Times New Roman"/>
          <w:sz w:val="24"/>
          <w:szCs w:val="24"/>
        </w:rPr>
        <w:t>=</w:t>
      </w:r>
      <w:r w:rsidR="00524281">
        <w:rPr>
          <w:rFonts w:ascii="Times New Roman" w:hAnsi="Times New Roman" w:cs="Times New Roman"/>
          <w:sz w:val="24"/>
          <w:szCs w:val="24"/>
        </w:rPr>
        <w:t xml:space="preserve"> 5 -</w:t>
      </w:r>
      <w:r w:rsidRPr="007618C0">
        <w:rPr>
          <w:rFonts w:ascii="Times New Roman" w:hAnsi="Times New Roman" w:cs="Times New Roman"/>
          <w:sz w:val="24"/>
          <w:szCs w:val="24"/>
        </w:rPr>
        <w:t>10pills</w:t>
      </w:r>
    </w:p>
    <w:p w14:paraId="1686BEA3" w14:textId="77777777" w:rsidR="002F5AED" w:rsidRDefault="002F5AED" w:rsidP="002F5A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= 5 </w:t>
      </w:r>
      <w:r w:rsidR="00524281">
        <w:rPr>
          <w:rFonts w:ascii="Times New Roman" w:hAnsi="Times New Roman" w:cs="Times New Roman"/>
          <w:sz w:val="24"/>
          <w:szCs w:val="24"/>
        </w:rPr>
        <w:t>-</w:t>
      </w:r>
      <w:r w:rsidRPr="007618C0">
        <w:rPr>
          <w:rFonts w:ascii="Times New Roman" w:hAnsi="Times New Roman" w:cs="Times New Roman"/>
          <w:sz w:val="24"/>
          <w:szCs w:val="24"/>
        </w:rPr>
        <w:t>10 pills</w:t>
      </w:r>
    </w:p>
    <w:p w14:paraId="4A4C414A" w14:textId="77777777" w:rsidR="00BB075D" w:rsidRPr="00BB075D" w:rsidRDefault="00BB075D" w:rsidP="00BB07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075D">
        <w:rPr>
          <w:rFonts w:ascii="Times New Roman" w:hAnsi="Times New Roman" w:cs="Times New Roman"/>
          <w:sz w:val="24"/>
          <w:szCs w:val="24"/>
        </w:rPr>
        <w:t xml:space="preserve">Tramadol </w:t>
      </w:r>
      <w:r w:rsidR="00524281">
        <w:rPr>
          <w:rFonts w:ascii="Times New Roman" w:hAnsi="Times New Roman" w:cs="Times New Roman"/>
          <w:sz w:val="24"/>
          <w:szCs w:val="24"/>
        </w:rPr>
        <w:t>50 mg q 6 hrs. Prn = 5 -</w:t>
      </w:r>
      <w:r w:rsidRPr="00BB075D">
        <w:rPr>
          <w:rFonts w:ascii="Times New Roman" w:hAnsi="Times New Roman" w:cs="Times New Roman"/>
          <w:sz w:val="24"/>
          <w:szCs w:val="24"/>
        </w:rPr>
        <w:t xml:space="preserve">10 pills </w:t>
      </w:r>
    </w:p>
    <w:p w14:paraId="6A71980F" w14:textId="77777777" w:rsidR="00BB075D" w:rsidRPr="007618C0" w:rsidRDefault="00BB075D" w:rsidP="002F5A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37209" w14:textId="77777777" w:rsidR="00B97ECE" w:rsidRPr="007618C0" w:rsidRDefault="007618C0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Arthroscopic ACL/PCL repair</w:t>
      </w:r>
    </w:p>
    <w:p w14:paraId="0A9A7D0B" w14:textId="77777777" w:rsidR="008A4C05" w:rsidRPr="007618C0" w:rsidRDefault="007E0BCB" w:rsidP="008A4C05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63BBC431" w14:textId="77777777" w:rsidR="007E0BCB" w:rsidRPr="007618C0" w:rsidRDefault="008A4C05" w:rsidP="008A4C05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="009305E4"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35628AA8" w14:textId="77777777" w:rsidR="008A3B62" w:rsidRPr="007618C0" w:rsidRDefault="008A3B62" w:rsidP="008A3B6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14:paraId="206E165E" w14:textId="77777777" w:rsidR="008A3B62" w:rsidRPr="007618C0" w:rsidRDefault="008A3B62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lastRenderedPageBreak/>
        <w:t>Postop discharge standing orders:</w:t>
      </w:r>
    </w:p>
    <w:p w14:paraId="3A5CC4A1" w14:textId="77777777" w:rsidR="008A3B62" w:rsidRPr="007618C0" w:rsidRDefault="008A3B62" w:rsidP="004106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4A0DDD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13F01BF9" w14:textId="77777777" w:rsidR="008A3B62" w:rsidRPr="007618C0" w:rsidRDefault="008A3B62" w:rsidP="004106F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4A0DDD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7D6DDDDE" w14:textId="77777777" w:rsidR="008A3B62" w:rsidRPr="007618C0" w:rsidRDefault="008A3B62" w:rsidP="008A3B6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AE5999C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55430190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069FCFF3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3BF96090" w14:textId="77777777" w:rsidR="00553520" w:rsidRDefault="00553520" w:rsidP="00A17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A527F" w14:textId="77777777" w:rsidR="00A178C8" w:rsidRPr="007618C0" w:rsidRDefault="00A178C8" w:rsidP="00A17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24281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663BB856" w14:textId="77777777" w:rsidR="00A178C8" w:rsidRDefault="00A178C8" w:rsidP="00A17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280676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1C1BB228" w14:textId="77777777" w:rsidR="00280676" w:rsidRPr="00280676" w:rsidRDefault="00280676" w:rsidP="002806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80676">
        <w:rPr>
          <w:rFonts w:ascii="Times New Roman" w:hAnsi="Times New Roman" w:cs="Times New Roman"/>
          <w:sz w:val="24"/>
          <w:szCs w:val="24"/>
        </w:rPr>
        <w:t xml:space="preserve">Tramadol 50 mg q 6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0676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6D8E661F" w14:textId="77777777" w:rsidR="00280676" w:rsidRPr="007618C0" w:rsidRDefault="00280676" w:rsidP="00A178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098F1" w14:textId="77777777" w:rsidR="0007363B" w:rsidRPr="007618C0" w:rsidRDefault="007618C0" w:rsidP="0007363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7363B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07363B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Arthroscopic rotator cuff repair of the shoulder </w:t>
      </w:r>
    </w:p>
    <w:p w14:paraId="4B281BC2" w14:textId="77777777" w:rsidR="0007363B" w:rsidRPr="007618C0" w:rsidRDefault="0007363B" w:rsidP="0007363B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5CBDC2E2" w14:textId="77777777" w:rsidR="0007363B" w:rsidRPr="007618C0" w:rsidRDefault="0007363B" w:rsidP="0007363B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76EA3708" w14:textId="77777777" w:rsidR="0007363B" w:rsidRPr="007618C0" w:rsidRDefault="0007363B" w:rsidP="000736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14:paraId="124E336E" w14:textId="77777777" w:rsidR="0007363B" w:rsidRPr="007618C0" w:rsidRDefault="0007363B" w:rsidP="000736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5D17D0CF" w14:textId="77777777" w:rsidR="009C529B" w:rsidRDefault="009C529B" w:rsidP="009C52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C529B">
        <w:rPr>
          <w:rFonts w:ascii="Times New Roman" w:hAnsi="Times New Roman" w:cs="Times New Roman"/>
          <w:sz w:val="24"/>
          <w:szCs w:val="24"/>
        </w:rPr>
        <w:t xml:space="preserve"> Acetaminophen</w:t>
      </w:r>
      <w:r w:rsidR="0007363B" w:rsidRPr="009C529B">
        <w:rPr>
          <w:rFonts w:ascii="Times New Roman" w:hAnsi="Times New Roman" w:cs="Times New Roman"/>
          <w:sz w:val="24"/>
          <w:szCs w:val="24"/>
        </w:rPr>
        <w:t xml:space="preserve"> 1g PO q8hrs for first week/ 1g PO Acetaminophen Q12 hrs. </w:t>
      </w:r>
      <w:r w:rsidR="005A0D8E" w:rsidRPr="009C529B">
        <w:rPr>
          <w:rFonts w:ascii="Times New Roman" w:hAnsi="Times New Roman" w:cs="Times New Roman"/>
          <w:sz w:val="24"/>
          <w:szCs w:val="24"/>
        </w:rPr>
        <w:t>For</w:t>
      </w:r>
      <w:r w:rsidR="0007363B" w:rsidRPr="009C529B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75B28AD5" w14:textId="77777777" w:rsidR="009C529B" w:rsidRPr="009C529B" w:rsidRDefault="009C529B" w:rsidP="009C52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C529B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5D851453" w14:textId="77777777" w:rsidR="009C529B" w:rsidRPr="007618C0" w:rsidRDefault="009C529B" w:rsidP="009C52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69933C" w14:textId="77777777" w:rsidR="00553520" w:rsidRPr="007618C0" w:rsidRDefault="00553520" w:rsidP="0055352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E4251E4" w14:textId="77777777" w:rsidR="00553520" w:rsidRPr="00553520" w:rsidRDefault="00553520" w:rsidP="005535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614C83A6" w14:textId="77777777" w:rsidR="00553520" w:rsidRPr="0055352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4F635FC1" w14:textId="77777777" w:rsidR="00553520" w:rsidRPr="007618C0" w:rsidRDefault="00553520" w:rsidP="005535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325D50E5" w14:textId="77777777" w:rsidR="00553520" w:rsidRDefault="00553520" w:rsidP="00073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53C9B" w14:textId="77777777" w:rsidR="0007363B" w:rsidRPr="007618C0" w:rsidRDefault="0007363B" w:rsidP="00073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DA2F73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1B22D0DD" w14:textId="77777777" w:rsidR="0007363B" w:rsidRDefault="0007363B" w:rsidP="00073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DA2F73"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21B37DDC" w14:textId="77777777" w:rsidR="00DA2F73" w:rsidRPr="00DA2F73" w:rsidRDefault="00DA2F73" w:rsidP="00DA2F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sz w:val="24"/>
          <w:szCs w:val="24"/>
        </w:rPr>
        <w:t>Tramadol 50 mg q 6 hrs. Prn for 2 days, q12hrs prn = 20 pills</w:t>
      </w:r>
    </w:p>
    <w:p w14:paraId="7DF03703" w14:textId="77777777" w:rsidR="00B321D9" w:rsidRDefault="00B321D9" w:rsidP="00073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B62FB" w14:textId="77777777" w:rsidR="007618C0" w:rsidRDefault="007618C0" w:rsidP="0007363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0F873" w14:textId="77777777" w:rsidR="00837287" w:rsidRDefault="00837287" w:rsidP="00837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7287">
        <w:rPr>
          <w:rFonts w:ascii="Times New Roman" w:hAnsi="Times New Roman" w:cs="Times New Roman"/>
          <w:b/>
          <w:i/>
          <w:sz w:val="24"/>
          <w:szCs w:val="24"/>
          <w:u w:val="single"/>
        </w:rPr>
        <w:t>4: ORIF of the Ankle</w:t>
      </w:r>
    </w:p>
    <w:p w14:paraId="67980F45" w14:textId="77777777" w:rsidR="00837287" w:rsidRPr="007618C0" w:rsidRDefault="00837287" w:rsidP="0083728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4F8EAC72" w14:textId="77777777" w:rsidR="00837287" w:rsidRPr="007618C0" w:rsidRDefault="00837287" w:rsidP="00837287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2F7A7E36" w14:textId="77777777" w:rsidR="00837287" w:rsidRPr="007618C0" w:rsidRDefault="00837287" w:rsidP="00837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Postop discharge (Outpatient procedure)</w:t>
      </w:r>
    </w:p>
    <w:p w14:paraId="0948AD92" w14:textId="77777777" w:rsidR="00837287" w:rsidRPr="007618C0" w:rsidRDefault="00837287" w:rsidP="008372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4437663F" w14:textId="77777777" w:rsidR="00837287" w:rsidRPr="007618C0" w:rsidRDefault="00837287" w:rsidP="009C529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1C5A5F2C" w14:textId="77777777" w:rsidR="005C21B1" w:rsidRPr="009C529B" w:rsidRDefault="005C21B1" w:rsidP="005C21B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9C529B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5201DE1F" w14:textId="77777777" w:rsidR="005C21B1" w:rsidRPr="007618C0" w:rsidRDefault="005C21B1" w:rsidP="005C21B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B31B83" w14:textId="77777777" w:rsidR="00D81497" w:rsidRPr="007618C0" w:rsidRDefault="00D81497" w:rsidP="00D8149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E3338AB" w14:textId="77777777" w:rsidR="00D81497" w:rsidRPr="00553520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3E11EE49" w14:textId="77777777" w:rsidR="00D81497" w:rsidRPr="0055352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rescribe ONE only ( choose number of pills based on your patients requirements in PACU and Floor</w:t>
      </w:r>
      <w:r>
        <w:rPr>
          <w:rFonts w:ascii="Times New Roman" w:hAnsi="Times New Roman" w:cs="Times New Roman"/>
          <w:b/>
          <w:i/>
          <w:sz w:val="24"/>
          <w:szCs w:val="24"/>
        </w:rPr>
        <w:t>, or if patient had a peripheral nerve catheter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50EF2B3A" w14:textId="77777777" w:rsidR="00D81497" w:rsidRPr="007618C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524281" w:rsidRP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25A3F91" w14:textId="77777777" w:rsidR="00837287" w:rsidRPr="007618C0" w:rsidRDefault="00837287" w:rsidP="008372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55BF1" w14:textId="77777777" w:rsidR="009202E7" w:rsidRPr="007618C0" w:rsidRDefault="009202E7" w:rsidP="009202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0EE50439" w14:textId="77777777" w:rsidR="009202E7" w:rsidRDefault="009202E7" w:rsidP="009202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02DFB6C2" w14:textId="77777777" w:rsidR="009202E7" w:rsidRPr="00DA2F73" w:rsidRDefault="009202E7" w:rsidP="009202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2F73">
        <w:rPr>
          <w:rFonts w:ascii="Times New Roman" w:hAnsi="Times New Roman" w:cs="Times New Roman"/>
          <w:sz w:val="24"/>
          <w:szCs w:val="24"/>
        </w:rPr>
        <w:t>Tramadol 50 mg q 6 hrs. Prn for 2 days, q12hrs prn = 20 pills</w:t>
      </w:r>
    </w:p>
    <w:p w14:paraId="5B72DEDB" w14:textId="77777777" w:rsidR="00837287" w:rsidRPr="00837287" w:rsidRDefault="00837287" w:rsidP="00837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72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60DC621B" w14:textId="77777777" w:rsidR="007618C0" w:rsidRPr="007618C0" w:rsidRDefault="007618C0" w:rsidP="007618C0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618C0">
        <w:rPr>
          <w:rFonts w:ascii="Times New Roman" w:hAnsi="Times New Roman" w:cs="Times New Roman"/>
          <w:b/>
          <w:sz w:val="36"/>
          <w:szCs w:val="36"/>
        </w:rPr>
        <w:t xml:space="preserve">Obstetrics and Gynecology </w:t>
      </w:r>
    </w:p>
    <w:p w14:paraId="01ACA1E5" w14:textId="77777777" w:rsidR="00B97ECE" w:rsidRPr="007618C0" w:rsidRDefault="007618C0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Open hysterectomy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6CB79E0" w14:textId="77777777" w:rsidR="007E0BCB" w:rsidRPr="007618C0" w:rsidRDefault="007E0BCB" w:rsidP="008A4C05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sz w:val="24"/>
          <w:szCs w:val="24"/>
        </w:rPr>
        <w:t xml:space="preserve"> 1g PO Acetaminophen / </w:t>
      </w:r>
      <w:r w:rsidR="00410212" w:rsidRPr="007618C0">
        <w:rPr>
          <w:rFonts w:ascii="Times New Roman" w:hAnsi="Times New Roman" w:cs="Times New Roman"/>
          <w:sz w:val="24"/>
          <w:szCs w:val="24"/>
        </w:rPr>
        <w:t>6</w:t>
      </w:r>
      <w:r w:rsidR="00EA4CBE" w:rsidRPr="007618C0">
        <w:rPr>
          <w:rFonts w:ascii="Times New Roman" w:hAnsi="Times New Roman" w:cs="Times New Roman"/>
          <w:sz w:val="24"/>
          <w:szCs w:val="24"/>
        </w:rPr>
        <w:t>00 mg PO Gabapentin</w:t>
      </w:r>
    </w:p>
    <w:p w14:paraId="570F5C3E" w14:textId="77777777" w:rsidR="007E0BCB" w:rsidRPr="007618C0" w:rsidRDefault="008A4C05" w:rsidP="008A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="009305E4"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0352AD83" w14:textId="77777777" w:rsidR="00A6112D" w:rsidRPr="007618C0" w:rsidRDefault="00A6112D" w:rsidP="008A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73F27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7D9E765C" w14:textId="77777777" w:rsidR="0076566D" w:rsidRPr="007618C0" w:rsidRDefault="0076566D" w:rsidP="00765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432FAB4C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16CB5076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10DA8E25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DBAA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F76C168" w14:textId="77777777" w:rsidR="0076566D" w:rsidRPr="007618C0" w:rsidRDefault="0076566D" w:rsidP="00765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79E6728B" w14:textId="77777777" w:rsidR="0076566D" w:rsidRDefault="0076566D" w:rsidP="00D8149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18C52E71" w14:textId="77777777" w:rsidR="0076566D" w:rsidRDefault="0076566D" w:rsidP="00D8149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5F9366E9" w14:textId="77777777" w:rsidR="0076566D" w:rsidRPr="007618C0" w:rsidRDefault="00524281" w:rsidP="00D81497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Fentanyl</w:t>
      </w:r>
      <w:r w:rsidR="00D81497">
        <w:rPr>
          <w:rFonts w:ascii="Times New Roman" w:hAnsi="Times New Roman" w:cs="Times New Roman"/>
          <w:sz w:val="24"/>
          <w:szCs w:val="24"/>
        </w:rPr>
        <w:t xml:space="preserve"> 25 mcg</w:t>
      </w:r>
      <w:r w:rsidR="0076566D" w:rsidRPr="007618C0">
        <w:rPr>
          <w:rFonts w:ascii="Times New Roman" w:hAnsi="Times New Roman" w:cs="Times New Roman"/>
          <w:sz w:val="24"/>
          <w:szCs w:val="24"/>
        </w:rPr>
        <w:t xml:space="preserve"> IV q3hrs. </w:t>
      </w:r>
      <w:r w:rsidR="00D81497">
        <w:rPr>
          <w:rFonts w:ascii="Times New Roman" w:hAnsi="Times New Roman" w:cs="Times New Roman"/>
          <w:sz w:val="24"/>
          <w:szCs w:val="24"/>
        </w:rPr>
        <w:t xml:space="preserve">Prn </w:t>
      </w:r>
      <w:r w:rsidR="0076566D"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 w:rsidR="0076566D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34DFEBE3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924E1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15B8952C" w14:textId="77777777" w:rsidR="0076566D" w:rsidRPr="007618C0" w:rsidRDefault="0076566D" w:rsidP="00765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653F6CC2" w14:textId="77777777" w:rsidR="0076566D" w:rsidRPr="007618C0" w:rsidRDefault="0076566D" w:rsidP="007656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4D3C3C05" w14:textId="77777777" w:rsidR="0076566D" w:rsidRPr="007618C0" w:rsidRDefault="0076566D" w:rsidP="007656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1AD77B16" w14:textId="77777777" w:rsidR="0076566D" w:rsidRPr="007618C0" w:rsidRDefault="0076566D" w:rsidP="0076566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9CAB7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02B283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8711DF" w14:textId="77777777" w:rsidR="00D81497" w:rsidRPr="00553520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64C58063" w14:textId="77777777" w:rsidR="00D81497" w:rsidRPr="0055352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07DB30DB" w14:textId="77777777" w:rsidR="00D81497" w:rsidRPr="007618C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524281" w:rsidRPr="00524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4281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EE01B2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3F617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</w:t>
      </w:r>
      <w:r w:rsidR="009A4AFC">
        <w:rPr>
          <w:rFonts w:ascii="Times New Roman" w:hAnsi="Times New Roman" w:cs="Times New Roman"/>
          <w:sz w:val="24"/>
          <w:szCs w:val="24"/>
        </w:rPr>
        <w:t>. Prn for 2 days, q12hrs 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77C47D89" w14:textId="77777777" w:rsidR="0076566D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Dilaudid 2 mg PO q 6-8 hrs</w:t>
      </w:r>
      <w:r w:rsidR="009A4AFC">
        <w:rPr>
          <w:rFonts w:ascii="Times New Roman" w:hAnsi="Times New Roman" w:cs="Times New Roman"/>
          <w:sz w:val="24"/>
          <w:szCs w:val="24"/>
        </w:rPr>
        <w:t>. Prn for 2 days, q12hrs 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4810DEEA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9A4AFC">
        <w:rPr>
          <w:rFonts w:ascii="Times New Roman" w:hAnsi="Times New Roman" w:cs="Times New Roman"/>
          <w:sz w:val="24"/>
          <w:szCs w:val="24"/>
        </w:rPr>
        <w:t>prn = 15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49172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CA578" w14:textId="77777777" w:rsidR="00B97ECE" w:rsidRPr="007618C0" w:rsidRDefault="00E62BD1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MIS hysterectomy</w:t>
      </w:r>
    </w:p>
    <w:p w14:paraId="05B4CB62" w14:textId="77777777" w:rsidR="0076566D" w:rsidRPr="007618C0" w:rsidRDefault="0076566D" w:rsidP="0076566D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7618C0">
        <w:rPr>
          <w:rFonts w:ascii="Times New Roman" w:hAnsi="Times New Roman" w:cs="Times New Roman"/>
          <w:sz w:val="24"/>
          <w:szCs w:val="24"/>
        </w:rPr>
        <w:t xml:space="preserve"> 1g PO Acetaminophen / 600 mg PO Gabapentin</w:t>
      </w:r>
    </w:p>
    <w:p w14:paraId="03EB1977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6D3C99CF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58127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27987ED3" w14:textId="77777777" w:rsidR="0076566D" w:rsidRPr="007618C0" w:rsidRDefault="0076566D" w:rsidP="007656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20462D56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3F45F710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7A23EAD7" w14:textId="77777777" w:rsidR="0076566D" w:rsidRPr="007618C0" w:rsidRDefault="0076566D" w:rsidP="007656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525A1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DB15E24" w14:textId="77777777" w:rsidR="0076566D" w:rsidRPr="007618C0" w:rsidRDefault="0076566D" w:rsidP="00765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08755DF4" w14:textId="77777777" w:rsidR="0076566D" w:rsidRDefault="0076566D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19A20913" w14:textId="77777777" w:rsidR="0076566D" w:rsidRDefault="0076566D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7842D08D" w14:textId="77777777" w:rsidR="0076566D" w:rsidRPr="007618C0" w:rsidRDefault="0076566D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25 mcg fentanyl IV q3hrs. 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3647A955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8024F" w14:textId="77777777" w:rsidR="0076566D" w:rsidRPr="007618C0" w:rsidRDefault="0076566D" w:rsidP="007656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5DBD8822" w14:textId="77777777" w:rsidR="0076566D" w:rsidRPr="007618C0" w:rsidRDefault="0076566D" w:rsidP="00765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4B1C6EDF" w14:textId="77777777" w:rsidR="0076566D" w:rsidRPr="007618C0" w:rsidRDefault="0076566D" w:rsidP="00AD2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1CD637C8" w14:textId="77777777" w:rsidR="0076566D" w:rsidRPr="007618C0" w:rsidRDefault="0076566D" w:rsidP="00AD2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6126B42B" w14:textId="77777777" w:rsidR="0076566D" w:rsidRPr="007618C0" w:rsidRDefault="0076566D" w:rsidP="00AD2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laparoscopic incision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BE86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6CBD98B" w14:textId="77777777" w:rsidR="0076566D" w:rsidRPr="007618C0" w:rsidRDefault="0076566D" w:rsidP="0076566D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65928D" w14:textId="77777777" w:rsidR="00D81497" w:rsidRPr="00553520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24B3D1D0" w14:textId="77777777" w:rsidR="00D81497" w:rsidRPr="0055352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2184E0F2" w14:textId="77777777" w:rsidR="00D81497" w:rsidRPr="007618C0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9A4AFC" w:rsidRPr="009A4A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4AFC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1B6693A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8A38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</w:t>
      </w:r>
      <w:r>
        <w:rPr>
          <w:rFonts w:ascii="Times New Roman" w:hAnsi="Times New Roman" w:cs="Times New Roman"/>
          <w:sz w:val="24"/>
          <w:szCs w:val="24"/>
        </w:rPr>
        <w:t>. Prn for 2 days, q1</w:t>
      </w:r>
      <w:r w:rsidR="009A4AFC">
        <w:rPr>
          <w:rFonts w:ascii="Times New Roman" w:hAnsi="Times New Roman" w:cs="Times New Roman"/>
          <w:sz w:val="24"/>
          <w:szCs w:val="24"/>
        </w:rPr>
        <w:t>2hrs 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7996705E" w14:textId="77777777" w:rsidR="0076566D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4AFC">
        <w:rPr>
          <w:rFonts w:ascii="Times New Roman" w:hAnsi="Times New Roman" w:cs="Times New Roman"/>
          <w:sz w:val="24"/>
          <w:szCs w:val="24"/>
        </w:rPr>
        <w:t xml:space="preserve"> Prn for 2 days, q12hrs prn = 10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1B61B7D1" w14:textId="77777777" w:rsidR="0076566D" w:rsidRPr="007618C0" w:rsidRDefault="0076566D" w:rsidP="007656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9A4AFC">
        <w:rPr>
          <w:rFonts w:ascii="Times New Roman" w:hAnsi="Times New Roman" w:cs="Times New Roman"/>
          <w:sz w:val="24"/>
          <w:szCs w:val="24"/>
        </w:rPr>
        <w:t>prn =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8C0">
        <w:rPr>
          <w:rFonts w:ascii="Times New Roman" w:hAnsi="Times New Roman" w:cs="Times New Roman"/>
          <w:sz w:val="24"/>
          <w:szCs w:val="24"/>
        </w:rPr>
        <w:t>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59589" w14:textId="77777777" w:rsidR="00B97ECE" w:rsidRPr="007618C0" w:rsidRDefault="00E62BD1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97ECE"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Uncomplicated Cesarean section</w:t>
      </w:r>
    </w:p>
    <w:p w14:paraId="32D65C9F" w14:textId="77777777" w:rsidR="007E0BCB" w:rsidRPr="007618C0" w:rsidRDefault="007E0BCB" w:rsidP="008A4C05">
      <w:pPr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="00EA4CBE" w:rsidRPr="007618C0">
        <w:rPr>
          <w:rFonts w:ascii="Times New Roman" w:hAnsi="Times New Roman" w:cs="Times New Roman"/>
          <w:sz w:val="24"/>
          <w:szCs w:val="24"/>
        </w:rPr>
        <w:t xml:space="preserve"> 1g PO Acetaminophen </w:t>
      </w:r>
    </w:p>
    <w:p w14:paraId="64AC0DE9" w14:textId="77777777" w:rsidR="007E0BCB" w:rsidRPr="007618C0" w:rsidRDefault="008A4C05" w:rsidP="008A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 ------</w:t>
      </w:r>
    </w:p>
    <w:p w14:paraId="379E8ECB" w14:textId="77777777" w:rsidR="00AF2E9E" w:rsidRPr="007618C0" w:rsidRDefault="00AF2E9E" w:rsidP="00AF2E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58D8D1D8" w14:textId="77777777" w:rsidR="00AF2E9E" w:rsidRPr="007618C0" w:rsidRDefault="00AF2E9E" w:rsidP="004106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10F72BFB" w14:textId="77777777" w:rsidR="00AF2E9E" w:rsidRPr="007618C0" w:rsidRDefault="00AF2E9E" w:rsidP="00410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755EEDDC" w14:textId="77777777" w:rsidR="00AF2E9E" w:rsidRPr="007618C0" w:rsidRDefault="00AF2E9E" w:rsidP="00410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55D7FB2B" w14:textId="77777777" w:rsidR="00AF2E9E" w:rsidRPr="007618C0" w:rsidRDefault="00AF2E9E" w:rsidP="004106F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>Lidoderm patch every 12 hrs. at the site of incision</w:t>
      </w:r>
    </w:p>
    <w:p w14:paraId="59CB9057" w14:textId="77777777" w:rsidR="00AF2E9E" w:rsidRPr="007618C0" w:rsidRDefault="00AF2E9E" w:rsidP="00AF2E9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6D2CC6" w14:textId="77777777" w:rsidR="00AF2E9E" w:rsidRPr="007618C0" w:rsidRDefault="00AF2E9E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045B999A" w14:textId="77777777" w:rsidR="00051486" w:rsidRDefault="00051486" w:rsidP="00D8149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49204B30" w14:textId="77777777" w:rsidR="00051486" w:rsidRPr="007618C0" w:rsidRDefault="00D81497" w:rsidP="00D8149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="00051486"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="00051486"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 w:rsidR="00051486"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76F14AA6" w14:textId="77777777" w:rsidR="00051486" w:rsidRPr="007618C0" w:rsidRDefault="00051486" w:rsidP="000514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9B6D2" w14:textId="77777777" w:rsidR="00AF2E9E" w:rsidRPr="007618C0" w:rsidRDefault="00AF2E9E" w:rsidP="00AF2E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52775B26" w14:textId="77777777" w:rsidR="00AF2E9E" w:rsidRPr="007618C0" w:rsidRDefault="00AF2E9E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47F097DF" w14:textId="77777777" w:rsidR="00AF2E9E" w:rsidRPr="007618C0" w:rsidRDefault="00AF2E9E" w:rsidP="00410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133C3F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73FF2265" w14:textId="77777777" w:rsidR="00AF2E9E" w:rsidRPr="007618C0" w:rsidRDefault="00AF2E9E" w:rsidP="00410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133C3F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1DD77B79" w14:textId="77777777" w:rsidR="00AF2E9E" w:rsidRPr="007618C0" w:rsidRDefault="00AF2E9E" w:rsidP="004106F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6EA89151" w14:textId="77777777" w:rsidR="00AF2E9E" w:rsidRPr="007618C0" w:rsidRDefault="00AF2E9E" w:rsidP="00AF2E9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DBD1C0" w14:textId="77777777" w:rsidR="006863BC" w:rsidRPr="00051486" w:rsidRDefault="006863BC" w:rsidP="006863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486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prescribe ONE only ( choose number of pills based on your patients requirements in PACU and Floor) </w:t>
      </w:r>
    </w:p>
    <w:p w14:paraId="330AA05F" w14:textId="77777777" w:rsidR="00051486" w:rsidRPr="00051486" w:rsidRDefault="00051486" w:rsidP="000514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72C63" w14:textId="77777777" w:rsidR="006863BC" w:rsidRPr="007618C0" w:rsidRDefault="006863BC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 days, q12hrs prn = 10 pills</w:t>
      </w:r>
    </w:p>
    <w:p w14:paraId="432E9D91" w14:textId="77777777" w:rsidR="006863BC" w:rsidRDefault="006863BC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 days, q12hrs prn = 10 pills</w:t>
      </w:r>
    </w:p>
    <w:p w14:paraId="6E5FA814" w14:textId="77777777" w:rsidR="008A2CC3" w:rsidRPr="007618C0" w:rsidRDefault="008A2CC3" w:rsidP="008A2CC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Uncomplicated </w:t>
      </w:r>
      <w:r w:rsidR="006571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labor and delivery </w:t>
      </w:r>
    </w:p>
    <w:p w14:paraId="66BFF063" w14:textId="77777777" w:rsidR="008A2CC3" w:rsidRPr="007618C0" w:rsidRDefault="008A2CC3" w:rsidP="008A2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</w:t>
      </w:r>
      <w:r w:rsidR="006571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delivery 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inpatient </w:t>
      </w:r>
    </w:p>
    <w:p w14:paraId="6C76002C" w14:textId="77777777" w:rsidR="008A2CC3" w:rsidRPr="007618C0" w:rsidRDefault="008A2CC3" w:rsidP="008A2C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05F17BA5" w14:textId="77777777" w:rsidR="008A2CC3" w:rsidRPr="007618C0" w:rsidRDefault="008A2CC3" w:rsidP="008A2CC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1C210C89" w14:textId="77777777" w:rsidR="008A2CC3" w:rsidRPr="007618C0" w:rsidRDefault="008A2CC3" w:rsidP="008A2CC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3AEAA1F6" w14:textId="77777777" w:rsidR="008A2CC3" w:rsidRPr="007618C0" w:rsidRDefault="008A2CC3" w:rsidP="008A2CC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542B10" w14:textId="77777777" w:rsidR="002D22CF" w:rsidRPr="007618C0" w:rsidRDefault="002D22CF" w:rsidP="002D22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7604F6B3" w14:textId="77777777" w:rsidR="002D22CF" w:rsidRDefault="002D22CF" w:rsidP="002D2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377934D4" w14:textId="77777777" w:rsidR="002D22CF" w:rsidRPr="007618C0" w:rsidRDefault="002D22CF" w:rsidP="002D2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3FEC6FF9" w14:textId="77777777" w:rsidR="008A2CC3" w:rsidRPr="007618C0" w:rsidRDefault="008A2CC3" w:rsidP="008A2C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6C907DD1" w14:textId="77777777" w:rsidR="008A2CC3" w:rsidRPr="007618C0" w:rsidRDefault="008A2CC3" w:rsidP="008A2C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7E37BD5F" w14:textId="77777777" w:rsidR="008A2CC3" w:rsidRPr="007618C0" w:rsidRDefault="008A2CC3" w:rsidP="008A2CC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133C3F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3B68EEDB" w14:textId="77777777" w:rsidR="008A2CC3" w:rsidRPr="007618C0" w:rsidRDefault="008A2CC3" w:rsidP="008A2CC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133C3F" w:rsidRPr="007618C0">
        <w:rPr>
          <w:rFonts w:ascii="Times New Roman" w:hAnsi="Times New Roman" w:cs="Times New Roman"/>
          <w:sz w:val="24"/>
          <w:szCs w:val="24"/>
        </w:rPr>
        <w:t>For</w:t>
      </w:r>
      <w:r w:rsidRPr="007618C0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43A01F73" w14:textId="77777777" w:rsidR="008A2CC3" w:rsidRPr="007618C0" w:rsidRDefault="008A2CC3" w:rsidP="008A2CC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E35B16" w14:textId="77777777" w:rsidR="008A2CC3" w:rsidRPr="00E13189" w:rsidRDefault="008A2CC3" w:rsidP="008A2C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89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prescribe ONE only ( choose number of pills based on your patients requirements in Floor) </w:t>
      </w:r>
    </w:p>
    <w:p w14:paraId="5D2A52CD" w14:textId="77777777" w:rsidR="00E13189" w:rsidRPr="00E13189" w:rsidRDefault="00E13189" w:rsidP="008A2C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6D65" w14:textId="77777777" w:rsidR="008A2CC3" w:rsidRPr="007618C0" w:rsidRDefault="008A2CC3" w:rsidP="008A2C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E28DA">
        <w:rPr>
          <w:rFonts w:ascii="Times New Roman" w:hAnsi="Times New Roman" w:cs="Times New Roman"/>
          <w:sz w:val="24"/>
          <w:szCs w:val="24"/>
        </w:rPr>
        <w:t>5</w:t>
      </w:r>
      <w:r w:rsidR="00BC429D">
        <w:rPr>
          <w:rFonts w:ascii="Times New Roman" w:hAnsi="Times New Roman" w:cs="Times New Roman"/>
          <w:sz w:val="24"/>
          <w:szCs w:val="24"/>
        </w:rPr>
        <w:t xml:space="preserve"> </w:t>
      </w:r>
      <w:r w:rsidRPr="007618C0">
        <w:rPr>
          <w:rFonts w:ascii="Times New Roman" w:hAnsi="Times New Roman" w:cs="Times New Roman"/>
          <w:sz w:val="24"/>
          <w:szCs w:val="24"/>
        </w:rPr>
        <w:t xml:space="preserve">pills </w:t>
      </w:r>
    </w:p>
    <w:p w14:paraId="06EC9D40" w14:textId="77777777" w:rsidR="008A2CC3" w:rsidRDefault="008A2CC3" w:rsidP="008A2C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5E28DA">
        <w:rPr>
          <w:rFonts w:ascii="Times New Roman" w:hAnsi="Times New Roman" w:cs="Times New Roman"/>
          <w:sz w:val="24"/>
          <w:szCs w:val="24"/>
        </w:rPr>
        <w:t>5</w:t>
      </w:r>
      <w:r w:rsidRPr="007618C0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3E5966C2" w14:textId="77777777" w:rsidR="00133C3F" w:rsidRDefault="00133C3F" w:rsidP="008A2C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7F766" w14:textId="77777777" w:rsidR="00E62BD1" w:rsidRPr="00E62BD1" w:rsidRDefault="00E62BD1" w:rsidP="00E62B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2BD1">
        <w:rPr>
          <w:rFonts w:ascii="Times New Roman" w:hAnsi="Times New Roman" w:cs="Times New Roman"/>
          <w:b/>
          <w:sz w:val="36"/>
          <w:szCs w:val="36"/>
          <w:u w:val="single"/>
        </w:rPr>
        <w:t xml:space="preserve">Urology </w:t>
      </w:r>
    </w:p>
    <w:p w14:paraId="406AAC24" w14:textId="77777777" w:rsidR="00437AE0" w:rsidRPr="00B77215" w:rsidRDefault="00E62BD1" w:rsidP="00437A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7215">
        <w:rPr>
          <w:rFonts w:ascii="Times New Roman" w:eastAsia="Times New Roman" w:hAnsi="Times New Roman" w:cs="Times New Roman"/>
          <w:b/>
          <w:i/>
          <w:sz w:val="24"/>
          <w:szCs w:val="24"/>
        </w:rPr>
        <w:t>1:</w:t>
      </w:r>
      <w:r w:rsidR="00437AE0" w:rsidRPr="00B7721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37AE0" w:rsidRPr="00B772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Robotic retro pubic prostatectomy</w:t>
      </w:r>
    </w:p>
    <w:p w14:paraId="575AC1BC" w14:textId="77777777" w:rsidR="00FC1AB9" w:rsidRPr="00A136B4" w:rsidRDefault="007E0BCB" w:rsidP="00FC1AB9">
      <w:pPr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Preop (1 hr. before surgery):</w:t>
      </w:r>
      <w:r w:rsidR="002C71AD" w:rsidRPr="00A136B4">
        <w:rPr>
          <w:rFonts w:ascii="Times New Roman" w:hAnsi="Times New Roman" w:cs="Times New Roman"/>
          <w:sz w:val="24"/>
          <w:szCs w:val="24"/>
        </w:rPr>
        <w:t xml:space="preserve"> 1g PO Acetaminophen / </w:t>
      </w:r>
      <w:r w:rsidR="00410212" w:rsidRPr="00A136B4">
        <w:rPr>
          <w:rFonts w:ascii="Times New Roman" w:hAnsi="Times New Roman" w:cs="Times New Roman"/>
          <w:sz w:val="24"/>
          <w:szCs w:val="24"/>
        </w:rPr>
        <w:t>6</w:t>
      </w:r>
      <w:r w:rsidR="002C71AD" w:rsidRPr="00A136B4">
        <w:rPr>
          <w:rFonts w:ascii="Times New Roman" w:hAnsi="Times New Roman" w:cs="Times New Roman"/>
          <w:sz w:val="24"/>
          <w:szCs w:val="24"/>
        </w:rPr>
        <w:t>00 mg PO Gabapentin</w:t>
      </w:r>
    </w:p>
    <w:p w14:paraId="4FC72F46" w14:textId="77777777" w:rsidR="009305E4" w:rsidRPr="00A136B4" w:rsidRDefault="00FC1AB9" w:rsidP="00FC1AB9">
      <w:pPr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lastRenderedPageBreak/>
        <w:t>Intraop:</w:t>
      </w:r>
      <w:r w:rsidR="009305E4" w:rsidRPr="00A136B4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276D7270" w14:textId="77777777" w:rsidR="00057022" w:rsidRPr="00A136B4" w:rsidRDefault="00057022" w:rsidP="000570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B4">
        <w:rPr>
          <w:rFonts w:ascii="Times New Roman" w:hAnsi="Times New Roman" w:cs="Times New Roman"/>
          <w:i/>
          <w:sz w:val="24"/>
          <w:szCs w:val="24"/>
          <w:u w:val="single"/>
        </w:rPr>
        <w:t xml:space="preserve">Postop inpatient </w:t>
      </w:r>
    </w:p>
    <w:p w14:paraId="2CCBFCA5" w14:textId="77777777" w:rsidR="00057022" w:rsidRPr="00A136B4" w:rsidRDefault="00057022" w:rsidP="004106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Inpatient standing orders:</w:t>
      </w:r>
    </w:p>
    <w:p w14:paraId="28A80422" w14:textId="77777777" w:rsidR="00057022" w:rsidRPr="00A136B4" w:rsidRDefault="00057022" w:rsidP="004106F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50B35D0C" w14:textId="77777777" w:rsidR="00057022" w:rsidRPr="00A136B4" w:rsidRDefault="00057022" w:rsidP="004106F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0C058741" w14:textId="77777777" w:rsidR="00057022" w:rsidRPr="00A136B4" w:rsidRDefault="00057022" w:rsidP="004106F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Lidoderm patch every 12 hrs. at the site of incision </w:t>
      </w:r>
    </w:p>
    <w:p w14:paraId="4B227FAF" w14:textId="77777777" w:rsidR="00057022" w:rsidRPr="00A136B4" w:rsidRDefault="00057022" w:rsidP="0005702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8949D3" w14:textId="77777777" w:rsidR="002A6558" w:rsidRPr="007618C0" w:rsidRDefault="002A6558" w:rsidP="002A65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7EE1D0AE" w14:textId="77777777" w:rsidR="002A6558" w:rsidRDefault="002A6558" w:rsidP="002A6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380FA9C8" w14:textId="77777777" w:rsidR="002A6558" w:rsidRDefault="002A6558" w:rsidP="002A6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4BF14030" w14:textId="77777777" w:rsidR="002A6558" w:rsidRPr="007618C0" w:rsidRDefault="002A6558" w:rsidP="002A6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013845D0" w14:textId="77777777" w:rsidR="00057022" w:rsidRPr="00A136B4" w:rsidRDefault="00057022" w:rsidP="000570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ADDE7" w14:textId="77777777" w:rsidR="00057022" w:rsidRPr="00A136B4" w:rsidRDefault="00057022" w:rsidP="000570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136B4">
        <w:rPr>
          <w:rFonts w:ascii="Times New Roman" w:hAnsi="Times New Roman" w:cs="Times New Roman"/>
          <w:i/>
          <w:sz w:val="24"/>
          <w:szCs w:val="24"/>
          <w:u w:val="single"/>
        </w:rPr>
        <w:t xml:space="preserve">Postop discharge </w:t>
      </w:r>
    </w:p>
    <w:p w14:paraId="757FE09A" w14:textId="77777777" w:rsidR="00057022" w:rsidRPr="00A136B4" w:rsidRDefault="00057022" w:rsidP="004106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i/>
          <w:sz w:val="24"/>
          <w:szCs w:val="24"/>
        </w:rPr>
        <w:t>Postop discharge standing orders:</w:t>
      </w:r>
    </w:p>
    <w:p w14:paraId="45D858A6" w14:textId="77777777" w:rsidR="00057022" w:rsidRPr="00A136B4" w:rsidRDefault="00057022" w:rsidP="004106F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</w:t>
      </w:r>
    </w:p>
    <w:p w14:paraId="17CDB6F1" w14:textId="77777777" w:rsidR="00057022" w:rsidRPr="00A136B4" w:rsidRDefault="00057022" w:rsidP="004106F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proofErr w:type="gramStart"/>
      <w:r w:rsidRPr="00A136B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136B4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49EFFED6" w14:textId="77777777" w:rsidR="00057022" w:rsidRPr="00A136B4" w:rsidRDefault="00057022" w:rsidP="004106F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 xml:space="preserve">Lidoderm patch every 12 hrs. at the site of incision  </w:t>
      </w:r>
    </w:p>
    <w:p w14:paraId="171035EE" w14:textId="77777777" w:rsidR="00057022" w:rsidRPr="00A136B4" w:rsidRDefault="00057022" w:rsidP="0005702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F1AB4C" w14:textId="77777777" w:rsidR="00D81497" w:rsidRPr="00BC429D" w:rsidRDefault="006863BC" w:rsidP="006863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Postop</w:t>
      </w:r>
      <w:r w:rsidR="00D81497" w:rsidRPr="00BC429D">
        <w:rPr>
          <w:rFonts w:ascii="Times New Roman" w:hAnsi="Times New Roman" w:cs="Times New Roman"/>
          <w:b/>
          <w:i/>
          <w:sz w:val="24"/>
          <w:szCs w:val="24"/>
        </w:rPr>
        <w:t xml:space="preserve"> discharge narcotics prn only: </w:t>
      </w:r>
    </w:p>
    <w:p w14:paraId="49457985" w14:textId="77777777" w:rsidR="00D81497" w:rsidRPr="00BC429D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863BC" w:rsidRPr="00BC429D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0953C746" w14:textId="77777777" w:rsidR="006863BC" w:rsidRPr="00BC429D" w:rsidRDefault="006863BC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29D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BC429D" w:rsidRPr="00BC429D">
        <w:rPr>
          <w:rFonts w:ascii="Times New Roman" w:hAnsi="Times New Roman" w:cs="Times New Roman"/>
          <w:b/>
          <w:i/>
          <w:sz w:val="24"/>
          <w:szCs w:val="24"/>
        </w:rPr>
        <w:t xml:space="preserve"> or sensitive to narcotics</w:t>
      </w:r>
      <w:r w:rsidRPr="00BC4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E1087BE" w14:textId="77777777" w:rsidR="006863BC" w:rsidRPr="00BC429D" w:rsidRDefault="006863BC" w:rsidP="006863B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47086" w14:textId="77777777" w:rsidR="006863BC" w:rsidRPr="00A136B4" w:rsidRDefault="006863BC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Oxycodone 5 mg PO q6-8 hrs.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10-</w:t>
      </w:r>
      <w:r w:rsidRPr="00A136B4">
        <w:rPr>
          <w:rFonts w:ascii="Times New Roman" w:hAnsi="Times New Roman" w:cs="Times New Roman"/>
          <w:sz w:val="24"/>
          <w:szCs w:val="24"/>
        </w:rPr>
        <w:t>15 pills</w:t>
      </w:r>
    </w:p>
    <w:p w14:paraId="75CD78C0" w14:textId="77777777" w:rsidR="006863BC" w:rsidRPr="00A136B4" w:rsidRDefault="006863BC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Dilaudid 2 mg PO q 6-8 hrs. Prn for 2 days, q12</w:t>
      </w:r>
      <w:r w:rsidR="00BC429D">
        <w:rPr>
          <w:rFonts w:ascii="Times New Roman" w:hAnsi="Times New Roman" w:cs="Times New Roman"/>
          <w:sz w:val="24"/>
          <w:szCs w:val="24"/>
        </w:rPr>
        <w:t>hrs prn = 10-</w:t>
      </w:r>
      <w:r w:rsidRPr="00A136B4">
        <w:rPr>
          <w:rFonts w:ascii="Times New Roman" w:hAnsi="Times New Roman" w:cs="Times New Roman"/>
          <w:sz w:val="24"/>
          <w:szCs w:val="24"/>
        </w:rPr>
        <w:t>15 pills</w:t>
      </w:r>
    </w:p>
    <w:p w14:paraId="669E672B" w14:textId="77777777" w:rsidR="00D81497" w:rsidRPr="00A136B4" w:rsidRDefault="00D81497" w:rsidP="00D814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B4">
        <w:rPr>
          <w:rFonts w:ascii="Times New Roman" w:hAnsi="Times New Roman" w:cs="Times New Roman"/>
          <w:sz w:val="24"/>
          <w:szCs w:val="24"/>
        </w:rPr>
        <w:t>Tramadol 50 mg q 6 hrs.</w:t>
      </w:r>
      <w:r>
        <w:rPr>
          <w:rFonts w:ascii="Times New Roman" w:hAnsi="Times New Roman" w:cs="Times New Roman"/>
          <w:sz w:val="24"/>
          <w:szCs w:val="24"/>
        </w:rPr>
        <w:t xml:space="preserve">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136B4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65E8BB8E" w14:textId="77777777" w:rsidR="00E62BD1" w:rsidRDefault="00E62BD1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15BF" w14:textId="77777777" w:rsidR="00D81497" w:rsidRDefault="00D81497" w:rsidP="006863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0E16" w14:textId="77777777" w:rsidR="00E62BD1" w:rsidRPr="00E62BD1" w:rsidRDefault="00D81497" w:rsidP="00E62BD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Breast surgery</w:t>
      </w:r>
    </w:p>
    <w:p w14:paraId="6DCC49B1" w14:textId="77777777" w:rsidR="00776AA8" w:rsidRPr="00F565D6" w:rsidRDefault="00B77215" w:rsidP="00776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776AA8" w:rsidRPr="00F56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D814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</w:t>
      </w:r>
      <w:r w:rsidR="00776AA8" w:rsidRPr="00F56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imple mastectomy or lumpectomy </w:t>
      </w:r>
    </w:p>
    <w:p w14:paraId="5133F420" w14:textId="77777777" w:rsidR="00776AA8" w:rsidRPr="00F565D6" w:rsidRDefault="00776AA8" w:rsidP="00776AA8">
      <w:pPr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F565D6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51294DF6" w14:textId="77777777" w:rsidR="00776AA8" w:rsidRPr="00F565D6" w:rsidRDefault="00776AA8" w:rsidP="007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F565D6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38A0A425" w14:textId="77777777" w:rsidR="00776AA8" w:rsidRPr="00F565D6" w:rsidRDefault="00776AA8" w:rsidP="007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5E7C0" w14:textId="77777777" w:rsidR="00776AA8" w:rsidRPr="00F565D6" w:rsidRDefault="00776AA8" w:rsidP="00776A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14586F18" w14:textId="77777777" w:rsidR="00776AA8" w:rsidRPr="00F565D6" w:rsidRDefault="00776AA8" w:rsidP="00776AA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1FAAA3FE" w14:textId="77777777" w:rsidR="00776AA8" w:rsidRPr="00F565D6" w:rsidRDefault="00776AA8" w:rsidP="00776AA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70620A8E" w14:textId="77777777" w:rsidR="00776AA8" w:rsidRPr="00F565D6" w:rsidRDefault="00776AA8" w:rsidP="00776AA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7C3BEE21" w14:textId="77777777" w:rsidR="00776AA8" w:rsidRPr="00F565D6" w:rsidRDefault="00776AA8" w:rsidP="00776AA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222B74A1" w14:textId="77777777" w:rsidR="00776AA8" w:rsidRPr="00F565D6" w:rsidRDefault="00776AA8" w:rsidP="00776AA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8261C14" w14:textId="77777777" w:rsidR="008023B2" w:rsidRPr="007618C0" w:rsidRDefault="008023B2" w:rsidP="008023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69101211" w14:textId="77777777" w:rsidR="008023B2" w:rsidRDefault="008023B2" w:rsidP="008023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2891F81C" w14:textId="77777777" w:rsidR="008023B2" w:rsidRDefault="008023B2" w:rsidP="008023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lastRenderedPageBreak/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02E80D29" w14:textId="77777777" w:rsidR="008023B2" w:rsidRPr="007618C0" w:rsidRDefault="008023B2" w:rsidP="008023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1B4DA035" w14:textId="77777777" w:rsidR="008023B2" w:rsidRDefault="008023B2" w:rsidP="00776A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07E195" w14:textId="77777777" w:rsidR="00776AA8" w:rsidRPr="00F565D6" w:rsidRDefault="00776AA8" w:rsidP="00776A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2565D0D2" w14:textId="77777777" w:rsidR="00776AA8" w:rsidRPr="00F565D6" w:rsidRDefault="00776AA8" w:rsidP="00776A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4E08CAE6" w14:textId="77777777" w:rsidR="00776AA8" w:rsidRPr="00F565D6" w:rsidRDefault="00776AA8" w:rsidP="00776A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proofErr w:type="gramStart"/>
      <w:r w:rsidRPr="00F565D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565D6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425CC5C0" w14:textId="77777777" w:rsidR="00776AA8" w:rsidRPr="00F565D6" w:rsidRDefault="00776AA8" w:rsidP="00776A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proofErr w:type="gramStart"/>
      <w:r w:rsidRPr="00F565D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F565D6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7C1B3BAD" w14:textId="77777777" w:rsidR="00776AA8" w:rsidRPr="00F565D6" w:rsidRDefault="00776AA8" w:rsidP="00776AA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3BCD4F63" w14:textId="77777777" w:rsidR="00776AA8" w:rsidRPr="00D81497" w:rsidRDefault="00776AA8" w:rsidP="00776AA8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E6B6666" w14:textId="77777777" w:rsidR="00D81497" w:rsidRPr="00D81497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0944444E" w14:textId="77777777" w:rsidR="00D81497" w:rsidRPr="00D81497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14:paraId="1AFD115F" w14:textId="77777777" w:rsidR="00D81497" w:rsidRPr="00D81497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</w:p>
    <w:p w14:paraId="7990235A" w14:textId="77777777" w:rsidR="00776AA8" w:rsidRPr="00F565D6" w:rsidRDefault="00776AA8" w:rsidP="00776A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3C97" w14:textId="77777777" w:rsidR="00776AA8" w:rsidRPr="00F565D6" w:rsidRDefault="00776AA8" w:rsidP="00776A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 w:rsidR="00C53739">
        <w:rPr>
          <w:rFonts w:ascii="Times New Roman" w:hAnsi="Times New Roman" w:cs="Times New Roman"/>
          <w:sz w:val="24"/>
          <w:szCs w:val="24"/>
        </w:rPr>
        <w:t xml:space="preserve">prn = </w:t>
      </w:r>
      <w:r w:rsidR="00BC429D">
        <w:rPr>
          <w:rFonts w:ascii="Times New Roman" w:hAnsi="Times New Roman" w:cs="Times New Roman"/>
          <w:sz w:val="24"/>
          <w:szCs w:val="24"/>
        </w:rPr>
        <w:t>5-</w:t>
      </w:r>
      <w:r w:rsidR="00C53739">
        <w:rPr>
          <w:rFonts w:ascii="Times New Roman" w:hAnsi="Times New Roman" w:cs="Times New Roman"/>
          <w:sz w:val="24"/>
          <w:szCs w:val="24"/>
        </w:rPr>
        <w:t xml:space="preserve">10 </w:t>
      </w:r>
      <w:r w:rsidRPr="00F565D6">
        <w:rPr>
          <w:rFonts w:ascii="Times New Roman" w:hAnsi="Times New Roman" w:cs="Times New Roman"/>
          <w:sz w:val="24"/>
          <w:szCs w:val="24"/>
        </w:rPr>
        <w:t xml:space="preserve">pills </w:t>
      </w:r>
    </w:p>
    <w:p w14:paraId="5C86414C" w14:textId="77777777" w:rsidR="00776AA8" w:rsidRPr="00F565D6" w:rsidRDefault="00776AA8" w:rsidP="00776A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Oxycodone 5 mg PO q6-8 hrs.</w:t>
      </w:r>
      <w:r w:rsidR="00D81497">
        <w:rPr>
          <w:rFonts w:ascii="Times New Roman" w:hAnsi="Times New Roman" w:cs="Times New Roman"/>
          <w:sz w:val="24"/>
          <w:szCs w:val="24"/>
        </w:rPr>
        <w:t xml:space="preserve"> Prn for 2 days, q12hrs prn = </w:t>
      </w:r>
      <w:r w:rsidR="00BC429D">
        <w:rPr>
          <w:rFonts w:ascii="Times New Roman" w:hAnsi="Times New Roman" w:cs="Times New Roman"/>
          <w:sz w:val="24"/>
          <w:szCs w:val="24"/>
        </w:rPr>
        <w:t>5-</w:t>
      </w:r>
      <w:r w:rsidRPr="00F565D6">
        <w:rPr>
          <w:rFonts w:ascii="Times New Roman" w:hAnsi="Times New Roman" w:cs="Times New Roman"/>
          <w:sz w:val="24"/>
          <w:szCs w:val="24"/>
        </w:rPr>
        <w:t xml:space="preserve">10 pills </w:t>
      </w:r>
    </w:p>
    <w:p w14:paraId="2583F5A6" w14:textId="77777777" w:rsidR="00776AA8" w:rsidRPr="00F565D6" w:rsidRDefault="00776AA8" w:rsidP="00776A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BC429D">
        <w:rPr>
          <w:rFonts w:ascii="Times New Roman" w:hAnsi="Times New Roman" w:cs="Times New Roman"/>
          <w:sz w:val="24"/>
          <w:szCs w:val="24"/>
        </w:rPr>
        <w:t xml:space="preserve">5- </w:t>
      </w:r>
      <w:r w:rsidRPr="00F565D6">
        <w:rPr>
          <w:rFonts w:ascii="Times New Roman" w:hAnsi="Times New Roman" w:cs="Times New Roman"/>
          <w:sz w:val="24"/>
          <w:szCs w:val="24"/>
        </w:rPr>
        <w:t xml:space="preserve">10 pills </w:t>
      </w:r>
    </w:p>
    <w:p w14:paraId="5273B081" w14:textId="77777777" w:rsidR="00776AA8" w:rsidRPr="00F565D6" w:rsidRDefault="00776AA8" w:rsidP="00776AA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471E7A" w14:textId="77777777" w:rsidR="00A328C4" w:rsidRPr="00F565D6" w:rsidRDefault="00B77215" w:rsidP="00A328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328C4" w:rsidRPr="00F56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D814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</w:t>
      </w:r>
      <w:r w:rsidR="00A328C4" w:rsidRPr="00F56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astectomy with sentinel nodes / mastectomy with reconstruction </w:t>
      </w:r>
    </w:p>
    <w:p w14:paraId="32691174" w14:textId="77777777" w:rsidR="00A328C4" w:rsidRPr="00F565D6" w:rsidRDefault="00A328C4" w:rsidP="00A328C4">
      <w:pPr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F565D6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03CF4E89" w14:textId="77777777" w:rsidR="00A328C4" w:rsidRPr="00F565D6" w:rsidRDefault="00A328C4" w:rsidP="00A3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F565D6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43048482" w14:textId="77777777" w:rsidR="00A328C4" w:rsidRPr="00F565D6" w:rsidRDefault="00A328C4" w:rsidP="00A3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458C" w14:textId="77777777" w:rsidR="00A328C4" w:rsidRPr="00F565D6" w:rsidRDefault="00A328C4" w:rsidP="00A328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31E4C8ED" w14:textId="77777777" w:rsidR="00A328C4" w:rsidRPr="00F565D6" w:rsidRDefault="00A328C4" w:rsidP="00A328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30FD075D" w14:textId="77777777" w:rsidR="00A328C4" w:rsidRPr="00F565D6" w:rsidRDefault="00A328C4" w:rsidP="00A328C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76103766" w14:textId="77777777" w:rsidR="00A328C4" w:rsidRPr="00F565D6" w:rsidRDefault="00A328C4" w:rsidP="00A328C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672A423B" w14:textId="77777777" w:rsidR="00A328C4" w:rsidRPr="00F565D6" w:rsidRDefault="00A328C4" w:rsidP="00A328C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5B3BCD24" w14:textId="77777777" w:rsidR="00A328C4" w:rsidRPr="00F565D6" w:rsidRDefault="00A328C4" w:rsidP="00A328C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39B3A6" w14:textId="77777777" w:rsidR="00D81497" w:rsidRPr="007618C0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60ADAB6A" w14:textId="77777777" w:rsidR="00D81497" w:rsidRDefault="00D81497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0195DF9F" w14:textId="77777777" w:rsidR="00D81497" w:rsidRDefault="00D81497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6DB08FA1" w14:textId="77777777" w:rsidR="00D81497" w:rsidRPr="007618C0" w:rsidRDefault="00D81497" w:rsidP="00D814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29830E86" w14:textId="77777777" w:rsidR="00A328C4" w:rsidRPr="00F565D6" w:rsidRDefault="00A328C4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0F370" w14:textId="77777777" w:rsidR="00A328C4" w:rsidRPr="00F565D6" w:rsidRDefault="00A328C4" w:rsidP="00A328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2217D17A" w14:textId="77777777" w:rsidR="00A328C4" w:rsidRPr="00F565D6" w:rsidRDefault="00A328C4" w:rsidP="00A32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06CBFB3B" w14:textId="77777777" w:rsidR="00A328C4" w:rsidRPr="00F565D6" w:rsidRDefault="00A328C4" w:rsidP="00A328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0421A3" w:rsidRPr="00F565D6">
        <w:rPr>
          <w:rFonts w:ascii="Times New Roman" w:hAnsi="Times New Roman" w:cs="Times New Roman"/>
          <w:sz w:val="24"/>
          <w:szCs w:val="24"/>
        </w:rPr>
        <w:t>For</w:t>
      </w:r>
      <w:r w:rsidRPr="00F565D6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5A71CBF7" w14:textId="77777777" w:rsidR="00A328C4" w:rsidRPr="00F565D6" w:rsidRDefault="00A328C4" w:rsidP="00A328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0421A3" w:rsidRPr="00F565D6">
        <w:rPr>
          <w:rFonts w:ascii="Times New Roman" w:hAnsi="Times New Roman" w:cs="Times New Roman"/>
          <w:sz w:val="24"/>
          <w:szCs w:val="24"/>
        </w:rPr>
        <w:t>For</w:t>
      </w:r>
      <w:r w:rsidRPr="00F565D6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5AAAB226" w14:textId="77777777" w:rsidR="00A328C4" w:rsidRPr="00F565D6" w:rsidRDefault="00A328C4" w:rsidP="00A328C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61813977" w14:textId="77777777" w:rsidR="00A328C4" w:rsidRPr="00F565D6" w:rsidRDefault="00A328C4" w:rsidP="00A328C4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5866605" w14:textId="77777777" w:rsidR="00D81497" w:rsidRPr="00D81497" w:rsidRDefault="00D81497" w:rsidP="00D814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000494DA" w14:textId="77777777" w:rsidR="00D81497" w:rsidRPr="00D81497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Prescribe ONE only ( choose number of pills based on your patients requirements in PACU and Floor) </w:t>
      </w:r>
    </w:p>
    <w:p w14:paraId="4ACF2A2A" w14:textId="77777777" w:rsidR="00D81497" w:rsidRPr="00D81497" w:rsidRDefault="00D81497" w:rsidP="00D8149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BC429D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0891653B" w14:textId="77777777" w:rsidR="00D81497" w:rsidRDefault="00D81497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52CD9" w14:textId="77777777" w:rsidR="00A328C4" w:rsidRPr="00F565D6" w:rsidRDefault="00A328C4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</w:t>
      </w:r>
      <w:r w:rsidR="00BC429D">
        <w:rPr>
          <w:rFonts w:ascii="Times New Roman" w:hAnsi="Times New Roman" w:cs="Times New Roman"/>
          <w:sz w:val="24"/>
          <w:szCs w:val="24"/>
        </w:rPr>
        <w:t>-</w:t>
      </w:r>
      <w:r w:rsidRPr="00F565D6">
        <w:rPr>
          <w:rFonts w:ascii="Times New Roman" w:hAnsi="Times New Roman" w:cs="Times New Roman"/>
          <w:sz w:val="24"/>
          <w:szCs w:val="24"/>
        </w:rPr>
        <w:t xml:space="preserve"> </w:t>
      </w:r>
      <w:r w:rsidR="00BC429D">
        <w:rPr>
          <w:rFonts w:ascii="Times New Roman" w:hAnsi="Times New Roman" w:cs="Times New Roman"/>
          <w:sz w:val="24"/>
          <w:szCs w:val="24"/>
        </w:rPr>
        <w:t>1</w:t>
      </w:r>
      <w:r w:rsidRPr="00F565D6">
        <w:rPr>
          <w:rFonts w:ascii="Times New Roman" w:hAnsi="Times New Roman" w:cs="Times New Roman"/>
          <w:sz w:val="24"/>
          <w:szCs w:val="24"/>
        </w:rPr>
        <w:t>5 pills</w:t>
      </w:r>
    </w:p>
    <w:p w14:paraId="0EF66550" w14:textId="77777777" w:rsidR="00A328C4" w:rsidRDefault="00A328C4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BC429D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F565D6">
        <w:rPr>
          <w:rFonts w:ascii="Times New Roman" w:hAnsi="Times New Roman" w:cs="Times New Roman"/>
          <w:sz w:val="24"/>
          <w:szCs w:val="24"/>
        </w:rPr>
        <w:t>15 pills</w:t>
      </w:r>
    </w:p>
    <w:p w14:paraId="1D9977CB" w14:textId="77777777" w:rsidR="00D81497" w:rsidRPr="00F565D6" w:rsidRDefault="00D81497" w:rsidP="00D8149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5D6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BC429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565D6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23957666" w14:textId="77777777" w:rsidR="00D81497" w:rsidRDefault="00D81497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DDC1" w14:textId="77777777" w:rsidR="00550EC3" w:rsidRPr="00F565D6" w:rsidRDefault="00550EC3" w:rsidP="00A328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6FF84" w14:textId="77777777" w:rsidR="00A328C4" w:rsidRPr="0093761A" w:rsidRDefault="0093761A" w:rsidP="0093761A">
      <w:pPr>
        <w:pStyle w:val="ListParagraph"/>
        <w:numPr>
          <w:ilvl w:val="0"/>
          <w:numId w:val="25"/>
        </w:numPr>
        <w:spacing w:after="0" w:line="240" w:lineRule="auto"/>
        <w:rPr>
          <w:b/>
          <w:sz w:val="36"/>
          <w:szCs w:val="36"/>
        </w:rPr>
      </w:pPr>
      <w:r w:rsidRPr="0093761A">
        <w:rPr>
          <w:b/>
          <w:sz w:val="36"/>
          <w:szCs w:val="36"/>
        </w:rPr>
        <w:t xml:space="preserve">Thoracic Procedures </w:t>
      </w:r>
    </w:p>
    <w:p w14:paraId="17A552F5" w14:textId="77777777" w:rsidR="00B413F0" w:rsidRPr="004E04D3" w:rsidRDefault="0093761A" w:rsidP="00B413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B413F0" w:rsidRPr="004E0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B413F0" w:rsidRPr="004E0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VATS </w:t>
      </w:r>
      <w:r w:rsidR="00B773BB" w:rsidRPr="004E0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(video</w:t>
      </w:r>
      <w:r w:rsidR="00B413F0" w:rsidRPr="004E0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Assisted </w:t>
      </w:r>
      <w:r w:rsidR="00B773BB" w:rsidRPr="004E0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Thoracotomy)</w:t>
      </w:r>
    </w:p>
    <w:p w14:paraId="3C6C38FA" w14:textId="77777777" w:rsidR="00B413F0" w:rsidRPr="004E04D3" w:rsidRDefault="00B413F0" w:rsidP="00B413F0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1ED29C99" w14:textId="77777777" w:rsidR="00B413F0" w:rsidRPr="004E04D3" w:rsidRDefault="00B413F0" w:rsidP="00B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4E04D3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10CE61E4" w14:textId="77777777" w:rsidR="00B413F0" w:rsidRPr="004E04D3" w:rsidRDefault="00B413F0" w:rsidP="00B41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262B" w14:textId="77777777" w:rsidR="00B413F0" w:rsidRPr="004E04D3" w:rsidRDefault="00B413F0" w:rsidP="00B41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605B1E41" w14:textId="77777777" w:rsidR="00B413F0" w:rsidRPr="004E04D3" w:rsidRDefault="00B413F0" w:rsidP="007F56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22A48D44" w14:textId="77777777" w:rsidR="00B413F0" w:rsidRPr="007F565C" w:rsidRDefault="00B413F0" w:rsidP="007F56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65C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1DCC2187" w14:textId="77777777" w:rsidR="00B413F0" w:rsidRPr="004E04D3" w:rsidRDefault="00B413F0" w:rsidP="007F56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3B2EF7E2" w14:textId="77777777" w:rsidR="00B413F0" w:rsidRPr="004E04D3" w:rsidRDefault="00B413F0" w:rsidP="007F56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13E869A7" w14:textId="77777777" w:rsidR="00B413F0" w:rsidRPr="004E04D3" w:rsidRDefault="00B413F0" w:rsidP="00B413F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29E942" w14:textId="77777777" w:rsidR="00ED1299" w:rsidRPr="007618C0" w:rsidRDefault="00ED1299" w:rsidP="00ED12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20E66EA8" w14:textId="77777777" w:rsidR="00ED1299" w:rsidRDefault="00ED1299" w:rsidP="00ED1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432FE92A" w14:textId="77777777" w:rsidR="00ED1299" w:rsidRDefault="00ED1299" w:rsidP="00ED1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2010CAB3" w14:textId="77777777" w:rsidR="00ED1299" w:rsidRPr="007618C0" w:rsidRDefault="00ED1299" w:rsidP="00ED12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3F3CF1B8" w14:textId="77777777" w:rsidR="00B413F0" w:rsidRPr="007F565C" w:rsidRDefault="00B413F0" w:rsidP="00ED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1FEA1" w14:textId="77777777" w:rsidR="00B413F0" w:rsidRPr="004E04D3" w:rsidRDefault="00B413F0" w:rsidP="00B413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6D6237B5" w14:textId="77777777" w:rsidR="00B413F0" w:rsidRPr="004E04D3" w:rsidRDefault="00B413F0" w:rsidP="005308E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6C00170F" w14:textId="77777777" w:rsidR="00B413F0" w:rsidRPr="004E04D3" w:rsidRDefault="00B413F0" w:rsidP="00530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C700FD" w:rsidRPr="004E04D3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5A818179" w14:textId="77777777" w:rsidR="00B413F0" w:rsidRPr="004E04D3" w:rsidRDefault="00B413F0" w:rsidP="00530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C700FD" w:rsidRPr="004E04D3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3550F5DF" w14:textId="77777777" w:rsidR="00B413F0" w:rsidRPr="004E04D3" w:rsidRDefault="00B413F0" w:rsidP="00530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7DF52999" w14:textId="77777777" w:rsidR="00B413F0" w:rsidRPr="004E04D3" w:rsidRDefault="00B413F0" w:rsidP="00B413F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49DEA0" w14:textId="77777777" w:rsidR="00E8353F" w:rsidRPr="00D81497" w:rsidRDefault="00E8353F" w:rsidP="00E83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49EE6655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14:paraId="59D8AC49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E1673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68564B74" w14:textId="77777777" w:rsidR="00E8353F" w:rsidRDefault="00E8353F" w:rsidP="00B41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9804C" w14:textId="77777777" w:rsidR="00B413F0" w:rsidRPr="004E04D3" w:rsidRDefault="00B413F0" w:rsidP="00B41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10 </w:t>
      </w:r>
      <w:r w:rsidR="005E1673">
        <w:rPr>
          <w:rFonts w:ascii="Times New Roman" w:hAnsi="Times New Roman" w:cs="Times New Roman"/>
          <w:sz w:val="24"/>
          <w:szCs w:val="24"/>
        </w:rPr>
        <w:t>-</w:t>
      </w:r>
      <w:r w:rsidRPr="004E04D3">
        <w:rPr>
          <w:rFonts w:ascii="Times New Roman" w:hAnsi="Times New Roman" w:cs="Times New Roman"/>
          <w:sz w:val="24"/>
          <w:szCs w:val="24"/>
        </w:rPr>
        <w:t xml:space="preserve"> 15 pills</w:t>
      </w:r>
    </w:p>
    <w:p w14:paraId="08DBD7AD" w14:textId="77777777" w:rsidR="00B413F0" w:rsidRPr="004E04D3" w:rsidRDefault="00B413F0" w:rsidP="00B413F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Dilaudid 2 mg PO q 6-8 hrs. Prn for 2</w:t>
      </w:r>
      <w:r w:rsidR="005E1673">
        <w:rPr>
          <w:rFonts w:ascii="Times New Roman" w:hAnsi="Times New Roman" w:cs="Times New Roman"/>
          <w:sz w:val="24"/>
          <w:szCs w:val="24"/>
        </w:rPr>
        <w:t xml:space="preserve"> days, q12hrs prn = 10 -</w:t>
      </w:r>
      <w:r w:rsidRPr="004E04D3">
        <w:rPr>
          <w:rFonts w:ascii="Times New Roman" w:hAnsi="Times New Roman" w:cs="Times New Roman"/>
          <w:sz w:val="24"/>
          <w:szCs w:val="24"/>
        </w:rPr>
        <w:t>15 pills</w:t>
      </w:r>
    </w:p>
    <w:p w14:paraId="74EDC92F" w14:textId="77777777" w:rsidR="00E8353F" w:rsidRDefault="00E8353F" w:rsidP="00E8353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5E16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04D3">
        <w:rPr>
          <w:rFonts w:ascii="Times New Roman" w:hAnsi="Times New Roman" w:cs="Times New Roman"/>
          <w:sz w:val="24"/>
          <w:szCs w:val="24"/>
        </w:rPr>
        <w:t xml:space="preserve"> pills </w:t>
      </w:r>
    </w:p>
    <w:p w14:paraId="614BF8E6" w14:textId="77777777" w:rsidR="00E8353F" w:rsidRPr="004E04D3" w:rsidRDefault="00E8353F" w:rsidP="00E8353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A986DE4" w14:textId="77777777" w:rsidR="0093761A" w:rsidRPr="00E8353F" w:rsidRDefault="00E8353F" w:rsidP="0093761A">
      <w:pPr>
        <w:pStyle w:val="ListParagraph"/>
        <w:numPr>
          <w:ilvl w:val="0"/>
          <w:numId w:val="25"/>
        </w:num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Otolaryngology (ENT)</w:t>
      </w:r>
    </w:p>
    <w:p w14:paraId="04BC919C" w14:textId="77777777" w:rsidR="00B413F0" w:rsidRPr="00B97ECE" w:rsidRDefault="00B413F0" w:rsidP="00B413F0">
      <w:pPr>
        <w:pStyle w:val="ListParagraph"/>
        <w:spacing w:after="0" w:line="240" w:lineRule="auto"/>
      </w:pPr>
    </w:p>
    <w:p w14:paraId="512AAF9D" w14:textId="77777777" w:rsidR="00E62BD1" w:rsidRPr="004E04D3" w:rsidRDefault="0093761A" w:rsidP="00E62B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E62BD1" w:rsidRPr="004E0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E62BD1" w:rsidRPr="004E04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Thyroidectomy, partial or total</w:t>
      </w:r>
    </w:p>
    <w:p w14:paraId="6D9FFEBC" w14:textId="77777777" w:rsidR="00E62BD1" w:rsidRPr="004E04D3" w:rsidRDefault="00E62BD1" w:rsidP="00E62BD1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2DFC774C" w14:textId="77777777" w:rsidR="00E8353F" w:rsidRPr="004E04D3" w:rsidRDefault="00E8353F" w:rsidP="00E8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14:paraId="497961F8" w14:textId="77777777" w:rsidR="00E8353F" w:rsidRDefault="00E8353F" w:rsidP="00E62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0B04C3F" w14:textId="77777777" w:rsidR="00E62BD1" w:rsidRPr="004E04D3" w:rsidRDefault="00E62BD1" w:rsidP="00E62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1669EEF9" w14:textId="77777777" w:rsidR="00E62BD1" w:rsidRPr="004E04D3" w:rsidRDefault="00E62BD1" w:rsidP="00E62B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79017103" w14:textId="77777777" w:rsidR="00E62BD1" w:rsidRPr="004E04D3" w:rsidRDefault="00E62BD1" w:rsidP="00C16C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475986E3" w14:textId="77777777" w:rsidR="00E62BD1" w:rsidRPr="004E04D3" w:rsidRDefault="00E62BD1" w:rsidP="00C16C6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Ibuprofen (NSAIDs) 400 mg </w:t>
      </w:r>
      <w:r w:rsidR="00C53739">
        <w:rPr>
          <w:rFonts w:ascii="Times New Roman" w:hAnsi="Times New Roman" w:cs="Times New Roman"/>
          <w:sz w:val="24"/>
          <w:szCs w:val="24"/>
        </w:rPr>
        <w:t xml:space="preserve">PO </w:t>
      </w:r>
      <w:r w:rsidRPr="004E04D3">
        <w:rPr>
          <w:rFonts w:ascii="Times New Roman" w:hAnsi="Times New Roman" w:cs="Times New Roman"/>
          <w:sz w:val="24"/>
          <w:szCs w:val="24"/>
        </w:rPr>
        <w:t xml:space="preserve">q8 hrs. </w:t>
      </w:r>
    </w:p>
    <w:p w14:paraId="5098839D" w14:textId="77777777" w:rsidR="00E62BD1" w:rsidRDefault="00E62BD1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05FDED03" w14:textId="77777777" w:rsidR="00E8353F" w:rsidRPr="00E8353F" w:rsidRDefault="00E8353F" w:rsidP="00E8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A50CC" w14:textId="77777777" w:rsidR="00E8353F" w:rsidRPr="007618C0" w:rsidRDefault="00E8353F" w:rsidP="00E83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647A919A" w14:textId="77777777" w:rsidR="00E8353F" w:rsidRDefault="00E8353F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</w:t>
      </w:r>
      <w:r>
        <w:rPr>
          <w:rFonts w:ascii="Times New Roman" w:hAnsi="Times New Roman" w:cs="Times New Roman"/>
          <w:sz w:val="24"/>
          <w:szCs w:val="24"/>
        </w:rPr>
        <w:t>for mild to moderate pain.</w:t>
      </w:r>
    </w:p>
    <w:p w14:paraId="4D30A593" w14:textId="77777777" w:rsidR="00E8353F" w:rsidRDefault="00E8353F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Oxycodone 5 mg PO q 4 </w:t>
      </w:r>
      <w:r>
        <w:rPr>
          <w:rFonts w:ascii="Times New Roman" w:hAnsi="Times New Roman" w:cs="Times New Roman"/>
          <w:sz w:val="24"/>
          <w:szCs w:val="24"/>
        </w:rPr>
        <w:t xml:space="preserve">hrs. Prn for moderate to severe pain. </w:t>
      </w:r>
    </w:p>
    <w:p w14:paraId="5E4CD011" w14:textId="77777777" w:rsidR="00E8353F" w:rsidRPr="007618C0" w:rsidRDefault="00E8353F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Fentanyl </w:t>
      </w:r>
      <w:r w:rsidRPr="007618C0">
        <w:rPr>
          <w:rFonts w:ascii="Times New Roman" w:hAnsi="Times New Roman" w:cs="Times New Roman"/>
          <w:sz w:val="24"/>
          <w:szCs w:val="24"/>
        </w:rPr>
        <w:t xml:space="preserve">25 mcg IV q3hrs. </w:t>
      </w:r>
      <w:r>
        <w:rPr>
          <w:rFonts w:ascii="Times New Roman" w:hAnsi="Times New Roman" w:cs="Times New Roman"/>
          <w:sz w:val="24"/>
          <w:szCs w:val="24"/>
        </w:rPr>
        <w:t xml:space="preserve">Prn </w:t>
      </w:r>
      <w:r w:rsidRPr="007618C0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breakthrough pain </w:t>
      </w:r>
    </w:p>
    <w:p w14:paraId="43D709F2" w14:textId="77777777" w:rsidR="00E62BD1" w:rsidRPr="004E04D3" w:rsidRDefault="00E62BD1" w:rsidP="00E62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566BA" w14:textId="77777777" w:rsidR="00E62BD1" w:rsidRPr="004E04D3" w:rsidRDefault="00E62BD1" w:rsidP="00E62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0362B0EF" w14:textId="77777777" w:rsidR="00E62BD1" w:rsidRPr="004E04D3" w:rsidRDefault="00E62BD1" w:rsidP="00C16C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7C2A7F9C" w14:textId="77777777" w:rsidR="00E62BD1" w:rsidRPr="004E04D3" w:rsidRDefault="00E62BD1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Acetaminophen 1g PO q8hrs for first week/ 1g PO Acetaminophen Q12 hrs. </w:t>
      </w:r>
      <w:r w:rsidR="00D52058" w:rsidRPr="004E04D3">
        <w:rPr>
          <w:rFonts w:ascii="Times New Roman" w:hAnsi="Times New Roman" w:cs="Times New Roman"/>
          <w:sz w:val="24"/>
          <w:szCs w:val="24"/>
        </w:rPr>
        <w:t>For</w:t>
      </w:r>
      <w:r w:rsidRPr="004E04D3">
        <w:rPr>
          <w:rFonts w:ascii="Times New Roman" w:hAnsi="Times New Roman" w:cs="Times New Roman"/>
          <w:sz w:val="24"/>
          <w:szCs w:val="24"/>
        </w:rPr>
        <w:t xml:space="preserve"> second week /1g PO Acetaminophen prn q8hrs for pain after second week.</w:t>
      </w:r>
    </w:p>
    <w:p w14:paraId="056E8C1F" w14:textId="77777777" w:rsidR="00E62BD1" w:rsidRPr="00C16C62" w:rsidRDefault="00E62BD1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2">
        <w:rPr>
          <w:rFonts w:ascii="Times New Roman" w:hAnsi="Times New Roman" w:cs="Times New Roman"/>
          <w:sz w:val="24"/>
          <w:szCs w:val="24"/>
        </w:rPr>
        <w:t xml:space="preserve">Ibuprofen (NSAIDs) 400 mg q8 hrs. </w:t>
      </w:r>
      <w:r w:rsidR="00D52058" w:rsidRPr="00C16C62">
        <w:rPr>
          <w:rFonts w:ascii="Times New Roman" w:hAnsi="Times New Roman" w:cs="Times New Roman"/>
          <w:sz w:val="24"/>
          <w:szCs w:val="24"/>
        </w:rPr>
        <w:t>For</w:t>
      </w:r>
      <w:r w:rsidRPr="00C16C62">
        <w:rPr>
          <w:rFonts w:ascii="Times New Roman" w:hAnsi="Times New Roman" w:cs="Times New Roman"/>
          <w:sz w:val="24"/>
          <w:szCs w:val="24"/>
        </w:rPr>
        <w:t xml:space="preserve"> 3 days followed by q8 hrs.  Prn for pain.</w:t>
      </w:r>
    </w:p>
    <w:p w14:paraId="7D022BE4" w14:textId="77777777" w:rsidR="00E62BD1" w:rsidRPr="00C16C62" w:rsidRDefault="00E62BD1" w:rsidP="00C16C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2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575AD797" w14:textId="77777777" w:rsidR="00E62BD1" w:rsidRPr="004E04D3" w:rsidRDefault="00E62BD1" w:rsidP="00E62BD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0DAF2B" w14:textId="77777777" w:rsidR="00E8353F" w:rsidRPr="00D81497" w:rsidRDefault="00E8353F" w:rsidP="00E83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4F05F35D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14:paraId="32562275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E1673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2D74BD05" w14:textId="77777777" w:rsidR="00E62BD1" w:rsidRPr="004E04D3" w:rsidRDefault="00E62BD1" w:rsidP="00E62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42C79" w14:textId="77777777" w:rsidR="00E62BD1" w:rsidRPr="004E04D3" w:rsidRDefault="00E62BD1" w:rsidP="00E62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 w:rsidRPr="004E04D3">
        <w:rPr>
          <w:rFonts w:ascii="Times New Roman" w:hAnsi="Times New Roman" w:cs="Times New Roman"/>
          <w:sz w:val="24"/>
          <w:szCs w:val="24"/>
        </w:rPr>
        <w:t xml:space="preserve">10 pills </w:t>
      </w:r>
    </w:p>
    <w:p w14:paraId="53AB1EFC" w14:textId="77777777" w:rsidR="00E62BD1" w:rsidRPr="004E04D3" w:rsidRDefault="00E62BD1" w:rsidP="00E62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 w:rsidRPr="004E04D3">
        <w:rPr>
          <w:rFonts w:ascii="Times New Roman" w:hAnsi="Times New Roman" w:cs="Times New Roman"/>
          <w:sz w:val="24"/>
          <w:szCs w:val="24"/>
        </w:rPr>
        <w:t xml:space="preserve">10 pills </w:t>
      </w:r>
    </w:p>
    <w:p w14:paraId="66D07B4B" w14:textId="77777777" w:rsidR="00E8353F" w:rsidRPr="004E04D3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 xml:space="preserve">prn = </w:t>
      </w:r>
      <w:r w:rsidR="005E1673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E04D3">
        <w:rPr>
          <w:rFonts w:ascii="Times New Roman" w:hAnsi="Times New Roman" w:cs="Times New Roman"/>
          <w:sz w:val="24"/>
          <w:szCs w:val="24"/>
        </w:rPr>
        <w:t xml:space="preserve"> 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6CC9A" w14:textId="77777777" w:rsidR="00E62BD1" w:rsidRPr="004E04D3" w:rsidRDefault="00E62BD1" w:rsidP="00E62B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42069" w14:textId="77777777" w:rsidR="00B413F0" w:rsidRDefault="00E8353F" w:rsidP="00B413F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Cochlear Implant</w:t>
      </w:r>
    </w:p>
    <w:p w14:paraId="494C4EA2" w14:textId="77777777" w:rsidR="00E8353F" w:rsidRPr="004E04D3" w:rsidRDefault="00E8353F" w:rsidP="00E8353F">
      <w:p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Preop (1 hr. before surgery):</w:t>
      </w:r>
      <w:r w:rsidRPr="004E04D3">
        <w:rPr>
          <w:rFonts w:ascii="Times New Roman" w:hAnsi="Times New Roman" w:cs="Times New Roman"/>
          <w:sz w:val="24"/>
          <w:szCs w:val="24"/>
        </w:rPr>
        <w:t xml:space="preserve"> 1g PO Acetaminophen / 300 mg PO Gabapentin</w:t>
      </w:r>
    </w:p>
    <w:p w14:paraId="0F718BAC" w14:textId="77777777" w:rsidR="00E8353F" w:rsidRPr="004E04D3" w:rsidRDefault="00E8353F" w:rsidP="00E8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Intraop: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14:paraId="120811C4" w14:textId="77777777" w:rsidR="00E8353F" w:rsidRDefault="00E8353F" w:rsidP="00E835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9E3C3B" w14:textId="77777777" w:rsidR="00E8353F" w:rsidRPr="004E04D3" w:rsidRDefault="00E8353F" w:rsidP="00E835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</w:p>
    <w:p w14:paraId="03798DD6" w14:textId="77777777" w:rsidR="00E8353F" w:rsidRPr="004E04D3" w:rsidRDefault="00E8353F" w:rsidP="00E835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Inpatient standing orders:</w:t>
      </w:r>
    </w:p>
    <w:p w14:paraId="6942FB85" w14:textId="77777777" w:rsidR="00C52C1C" w:rsidRDefault="00C52C1C" w:rsidP="00C52C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53F" w:rsidRPr="00C52C1C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49B800AC" w14:textId="77777777" w:rsidR="00E8353F" w:rsidRPr="00C52C1C" w:rsidRDefault="00C52C1C" w:rsidP="00C52C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53F" w:rsidRPr="00C52C1C">
        <w:rPr>
          <w:rFonts w:ascii="Times New Roman" w:hAnsi="Times New Roman" w:cs="Times New Roman"/>
          <w:sz w:val="24"/>
          <w:szCs w:val="24"/>
        </w:rPr>
        <w:t xml:space="preserve">Ibuprofen (NSAIDs) 400 mg PO q8 hrs. </w:t>
      </w:r>
    </w:p>
    <w:p w14:paraId="32FE9AC8" w14:textId="77777777" w:rsidR="00E8353F" w:rsidRPr="005E1673" w:rsidRDefault="00E8353F" w:rsidP="005E167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84AB64" w14:textId="77777777" w:rsidR="00E8353F" w:rsidRPr="00E8353F" w:rsidRDefault="00E8353F" w:rsidP="00E8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1922" w14:textId="77777777" w:rsidR="00E8353F" w:rsidRPr="007618C0" w:rsidRDefault="00E8353F" w:rsidP="00E83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56C1064A" w14:textId="77777777" w:rsidR="00C52C1C" w:rsidRDefault="00C52C1C" w:rsidP="00C52C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53F" w:rsidRPr="00C52C1C">
        <w:rPr>
          <w:rFonts w:ascii="Times New Roman" w:hAnsi="Times New Roman" w:cs="Times New Roman"/>
          <w:sz w:val="24"/>
          <w:szCs w:val="24"/>
        </w:rPr>
        <w:t>Tramadol 50 mg q 6 hrs. Prn for mild to moderate pain.</w:t>
      </w:r>
    </w:p>
    <w:p w14:paraId="461B3606" w14:textId="77777777" w:rsidR="00E8353F" w:rsidRPr="00C52C1C" w:rsidRDefault="00C52C1C" w:rsidP="00C52C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53F" w:rsidRPr="00C52C1C">
        <w:rPr>
          <w:rFonts w:ascii="Times New Roman" w:hAnsi="Times New Roman" w:cs="Times New Roman"/>
          <w:sz w:val="24"/>
          <w:szCs w:val="24"/>
        </w:rPr>
        <w:t xml:space="preserve">Oxycodone 5 mg PO q 4 hrs. Prn for moderate to severe pain. </w:t>
      </w:r>
    </w:p>
    <w:p w14:paraId="1CF468A9" w14:textId="77777777" w:rsidR="00E8353F" w:rsidRPr="00C52C1C" w:rsidRDefault="00C52C1C" w:rsidP="00C52C1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353F" w:rsidRPr="00C52C1C">
        <w:rPr>
          <w:rFonts w:ascii="Times New Roman" w:hAnsi="Times New Roman" w:cs="Times New Roman"/>
          <w:sz w:val="24"/>
          <w:szCs w:val="24"/>
        </w:rPr>
        <w:t xml:space="preserve">Fentanyl 25 mcg IV q3hrs. Prn For breakthrough pain </w:t>
      </w:r>
    </w:p>
    <w:p w14:paraId="675FE51F" w14:textId="77777777" w:rsidR="00E8353F" w:rsidRPr="004E04D3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CC46" w14:textId="77777777" w:rsidR="00E8353F" w:rsidRPr="004E04D3" w:rsidRDefault="00E8353F" w:rsidP="00E835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5EDA767D" w14:textId="77777777" w:rsidR="00E8353F" w:rsidRPr="004E04D3" w:rsidRDefault="00E8353F" w:rsidP="00792B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7E008A2C" w14:textId="77777777" w:rsidR="00792B1F" w:rsidRDefault="00E8353F" w:rsidP="00792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75C1C858" w14:textId="77777777" w:rsidR="00792B1F" w:rsidRDefault="00E8353F" w:rsidP="00792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262FDCAB" w14:textId="77777777" w:rsidR="00E8353F" w:rsidRPr="00792B1F" w:rsidRDefault="00E8353F" w:rsidP="00792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B1F">
        <w:rPr>
          <w:rFonts w:ascii="Times New Roman" w:hAnsi="Times New Roman" w:cs="Times New Roman"/>
          <w:sz w:val="24"/>
          <w:szCs w:val="24"/>
        </w:rPr>
        <w:t>Lidoderm patch every 12 hrs. at the site of incision</w:t>
      </w:r>
    </w:p>
    <w:p w14:paraId="153159F9" w14:textId="77777777" w:rsidR="00E8353F" w:rsidRPr="004E04D3" w:rsidRDefault="00E8353F" w:rsidP="00E8353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15574BC" w14:textId="77777777" w:rsidR="00E8353F" w:rsidRPr="00D81497" w:rsidRDefault="00E8353F" w:rsidP="00E83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666C0A84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Prescribe ONE only ( choose number of pills based on your patients requirements in PACU and Floor) </w:t>
      </w:r>
    </w:p>
    <w:p w14:paraId="59DC48F6" w14:textId="77777777" w:rsidR="00E8353F" w:rsidRPr="00D81497" w:rsidRDefault="00E8353F" w:rsidP="00E835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497">
        <w:rPr>
          <w:rFonts w:ascii="Times New Roman" w:hAnsi="Times New Roman" w:cs="Times New Roman"/>
          <w:b/>
          <w:i/>
          <w:sz w:val="24"/>
          <w:szCs w:val="24"/>
        </w:rPr>
        <w:t>Choose tramadol if patient is older than 65 years old</w:t>
      </w:r>
      <w:r w:rsidR="00524E1C" w:rsidRPr="00524E1C">
        <w:rPr>
          <w:rFonts w:ascii="Times New Roman" w:hAnsi="Times New Roman" w:cs="Times New Roman"/>
          <w:b/>
          <w:i/>
          <w:sz w:val="24"/>
          <w:szCs w:val="24"/>
        </w:rPr>
        <w:t xml:space="preserve"> or sensitive to narcotics</w:t>
      </w:r>
      <w:r w:rsidRPr="00D81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E7EB7E" w14:textId="77777777" w:rsidR="00E8353F" w:rsidRPr="004E04D3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230B7" w14:textId="77777777" w:rsidR="00E8353F" w:rsidRPr="004E04D3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Oxycodone 5 mg PO q6-8 hrs. Prn for 2 days, q12hrs prn = </w:t>
      </w:r>
      <w:r>
        <w:rPr>
          <w:rFonts w:ascii="Times New Roman" w:hAnsi="Times New Roman" w:cs="Times New Roman"/>
          <w:sz w:val="24"/>
          <w:szCs w:val="24"/>
        </w:rPr>
        <w:t xml:space="preserve">5 pills </w:t>
      </w:r>
    </w:p>
    <w:p w14:paraId="7453C4B4" w14:textId="77777777" w:rsidR="00E8353F" w:rsidRPr="004E04D3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Dilaudid 2 mg PO q 6-8 hrs. Prn for 2 days, q12hrs prn = </w:t>
      </w:r>
      <w:r>
        <w:rPr>
          <w:rFonts w:ascii="Times New Roman" w:hAnsi="Times New Roman" w:cs="Times New Roman"/>
          <w:sz w:val="24"/>
          <w:szCs w:val="24"/>
        </w:rPr>
        <w:t xml:space="preserve">5 pills </w:t>
      </w:r>
    </w:p>
    <w:p w14:paraId="4CAE20A1" w14:textId="77777777" w:rsidR="00E8353F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5 pills</w:t>
      </w:r>
    </w:p>
    <w:p w14:paraId="4F26A86A" w14:textId="77777777" w:rsidR="00E8353F" w:rsidRDefault="00E8353F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7C1E0" w14:textId="77777777" w:rsidR="00F32711" w:rsidRDefault="00F32711" w:rsidP="00E835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58046" w14:textId="77777777" w:rsidR="000C1B91" w:rsidRPr="00F16ACC" w:rsidRDefault="000C1B91" w:rsidP="000C1B91">
      <w:pPr>
        <w:pStyle w:val="ListParagraph"/>
        <w:numPr>
          <w:ilvl w:val="0"/>
          <w:numId w:val="25"/>
        </w:numPr>
        <w:spacing w:after="0" w:line="240" w:lineRule="auto"/>
        <w:rPr>
          <w:b/>
          <w:i/>
          <w:sz w:val="36"/>
          <w:szCs w:val="36"/>
          <w:u w:val="single"/>
        </w:rPr>
      </w:pPr>
      <w:r w:rsidRPr="00F16ACC">
        <w:rPr>
          <w:b/>
          <w:i/>
          <w:sz w:val="36"/>
          <w:szCs w:val="36"/>
          <w:u w:val="single"/>
        </w:rPr>
        <w:t>Spine Surgery</w:t>
      </w:r>
    </w:p>
    <w:p w14:paraId="19C6C55D" w14:textId="77777777" w:rsidR="000C1B91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E42A5" w14:textId="77777777" w:rsidR="000C1B91" w:rsidRPr="007618C0" w:rsidRDefault="000C1B91" w:rsidP="000C1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7618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Microdiscectomy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(one level)</w:t>
      </w:r>
    </w:p>
    <w:p w14:paraId="619FA72E" w14:textId="77777777" w:rsidR="000C1B91" w:rsidRPr="007618C0" w:rsidRDefault="000C1B91" w:rsidP="000C1B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Preop (1 hr. before surgery):  </w:t>
      </w:r>
      <w:r w:rsidRPr="007618C0">
        <w:rPr>
          <w:rFonts w:ascii="Times New Roman" w:hAnsi="Times New Roman" w:cs="Times New Roman"/>
          <w:sz w:val="24"/>
          <w:szCs w:val="24"/>
        </w:rPr>
        <w:t>1g PO Acetaminophen / 300 mg PO Gabapentin</w:t>
      </w:r>
    </w:p>
    <w:p w14:paraId="44DD77A3" w14:textId="77777777" w:rsidR="000C1B91" w:rsidRDefault="000C1B91" w:rsidP="000C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Intraop:</w:t>
      </w:r>
      <w:r w:rsidRPr="007618C0">
        <w:rPr>
          <w:rFonts w:ascii="Times New Roman" w:hAnsi="Times New Roman" w:cs="Times New Roman"/>
          <w:sz w:val="24"/>
          <w:szCs w:val="24"/>
        </w:rPr>
        <w:t xml:space="preserve"> IV Ketorolac 15-30 mg one time (at conclusion of surgery)</w:t>
      </w:r>
    </w:p>
    <w:p w14:paraId="7F437F94" w14:textId="77777777" w:rsidR="000C1B91" w:rsidRPr="007618C0" w:rsidRDefault="000C1B91" w:rsidP="000C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24906" w14:textId="77777777" w:rsidR="000C1B91" w:rsidRPr="007618C0" w:rsidRDefault="000C1B91" w:rsidP="000C1B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inpatient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if admitted </w:t>
      </w:r>
    </w:p>
    <w:p w14:paraId="3038598D" w14:textId="77777777" w:rsidR="000C1B91" w:rsidRPr="007618C0" w:rsidRDefault="000C1B91" w:rsidP="000C1B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postop 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>standing orders:</w:t>
      </w:r>
    </w:p>
    <w:p w14:paraId="7CD03F0D" w14:textId="77777777" w:rsidR="000C1B91" w:rsidRPr="000C1B91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Acetaminophen 1g PO q8hrs </w:t>
      </w:r>
    </w:p>
    <w:p w14:paraId="5C0FC4D7" w14:textId="77777777" w:rsidR="000C1B91" w:rsidRPr="000C1B91" w:rsidRDefault="000C1B91" w:rsidP="000C1B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Ketorolac 15-30 mg IV q6-8 hrs. Or Ibuprofen (NSAIDs) 400 mg q8 hrs. </w:t>
      </w:r>
    </w:p>
    <w:p w14:paraId="63FF5454" w14:textId="77777777" w:rsidR="000C1B91" w:rsidRPr="000C1B91" w:rsidRDefault="000C1B91" w:rsidP="000C1B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Lidoderm patch every 12 hrs. </w:t>
      </w:r>
      <w:proofErr w:type="gramStart"/>
      <w:r w:rsidRPr="000C1B9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C1B91">
        <w:rPr>
          <w:rFonts w:ascii="Times New Roman" w:hAnsi="Times New Roman" w:cs="Times New Roman"/>
          <w:sz w:val="24"/>
          <w:szCs w:val="24"/>
        </w:rPr>
        <w:t xml:space="preserve"> the site of incision </w:t>
      </w:r>
    </w:p>
    <w:p w14:paraId="55530DC1" w14:textId="77777777" w:rsidR="000C1B91" w:rsidRPr="007618C0" w:rsidRDefault="000C1B91" w:rsidP="000C1B9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E438CE3" w14:textId="77777777" w:rsidR="000C1B91" w:rsidRPr="007618C0" w:rsidRDefault="000C1B91" w:rsidP="000C1B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Inpatient Postop narcotics prn only: </w:t>
      </w:r>
    </w:p>
    <w:p w14:paraId="3080D042" w14:textId="77777777" w:rsidR="000C1B91" w:rsidRPr="000C1B91" w:rsidRDefault="000C1B91" w:rsidP="000C1B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Tramadol 50 mg q 6 hrs. Prn for mild to moderate pain.</w:t>
      </w:r>
    </w:p>
    <w:p w14:paraId="58C24E1D" w14:textId="77777777" w:rsidR="000C1B91" w:rsidRPr="000C1B91" w:rsidRDefault="000C1B91" w:rsidP="000C1B9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Oxycodone 5 mg PO q 4 hrs. Prn for moderate to severe pain. </w:t>
      </w:r>
    </w:p>
    <w:p w14:paraId="313B9C15" w14:textId="77777777" w:rsidR="000C1B91" w:rsidRPr="000C1B91" w:rsidRDefault="000C1B91" w:rsidP="000C1B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 xml:space="preserve">Fentanyl 25 mcg IV q3hrs. Prn for breakthrough pain </w:t>
      </w:r>
    </w:p>
    <w:p w14:paraId="56DF9A88" w14:textId="77777777" w:rsidR="000C1B91" w:rsidRPr="007618C0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8497E" w14:textId="77777777" w:rsidR="000C1B91" w:rsidRPr="007618C0" w:rsidRDefault="000C1B91" w:rsidP="000C1B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Postop discharge </w:t>
      </w:r>
    </w:p>
    <w:p w14:paraId="19684ACE" w14:textId="77777777" w:rsidR="000C1B91" w:rsidRPr="007618C0" w:rsidRDefault="000C1B91" w:rsidP="000C1B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>Postop discharge standing orders:</w:t>
      </w:r>
    </w:p>
    <w:p w14:paraId="510A871E" w14:textId="77777777" w:rsidR="000C1B91" w:rsidRPr="000C1B91" w:rsidRDefault="000C1B91" w:rsidP="000C1B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1B91">
        <w:rPr>
          <w:rFonts w:ascii="Times New Roman" w:hAnsi="Times New Roman" w:cs="Times New Roman"/>
          <w:sz w:val="24"/>
          <w:szCs w:val="24"/>
        </w:rPr>
        <w:t>Acetaminophen 1g PO q8hrs for first week/ 1g PO Acetaminophen Q12 hrs. For second week /1g PO Acetaminophen prn q8hrs for pain after second week.</w:t>
      </w:r>
    </w:p>
    <w:p w14:paraId="1BEE7247" w14:textId="77777777" w:rsidR="000C1B91" w:rsidRPr="000C1B91" w:rsidRDefault="000C1B91" w:rsidP="000C1B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0C1B91">
        <w:rPr>
          <w:rFonts w:ascii="Times New Roman" w:hAnsi="Times New Roman" w:cs="Times New Roman"/>
          <w:sz w:val="24"/>
          <w:szCs w:val="24"/>
        </w:rPr>
        <w:t>Ibuprofen (NSAIDs) 400 mg q8 hrs. For 3 days followed by q8 hrs.  Prn for pain.</w:t>
      </w:r>
    </w:p>
    <w:p w14:paraId="25A2C23F" w14:textId="77777777" w:rsidR="000C1B91" w:rsidRPr="007618C0" w:rsidRDefault="00524E1C" w:rsidP="00524E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1B91" w:rsidRPr="007618C0">
        <w:rPr>
          <w:rFonts w:ascii="Times New Roman" w:hAnsi="Times New Roman" w:cs="Times New Roman"/>
          <w:sz w:val="24"/>
          <w:szCs w:val="24"/>
        </w:rPr>
        <w:t xml:space="preserve">Lidoderm patch every 12 hrs. </w:t>
      </w:r>
      <w:proofErr w:type="gramStart"/>
      <w:r w:rsidR="000C1B91" w:rsidRPr="007618C0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0C1B91" w:rsidRPr="007618C0">
        <w:rPr>
          <w:rFonts w:ascii="Times New Roman" w:hAnsi="Times New Roman" w:cs="Times New Roman"/>
          <w:sz w:val="24"/>
          <w:szCs w:val="24"/>
        </w:rPr>
        <w:t xml:space="preserve"> the site of incision</w:t>
      </w:r>
      <w:r w:rsidR="000C1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2A40E" w14:textId="77777777" w:rsidR="000C1B91" w:rsidRPr="007618C0" w:rsidRDefault="000C1B91" w:rsidP="000C1B9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05C9DA1" w14:textId="77777777" w:rsidR="000C1B91" w:rsidRPr="007618C0" w:rsidRDefault="000C1B91" w:rsidP="000C1B9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17FCBB" w14:textId="77777777" w:rsidR="000C1B91" w:rsidRPr="00553520" w:rsidRDefault="000C1B91" w:rsidP="000C1B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Postop discharge narcotics prn only: </w:t>
      </w:r>
    </w:p>
    <w:p w14:paraId="6F478A91" w14:textId="77777777" w:rsidR="000C1B91" w:rsidRPr="00553520" w:rsidRDefault="000C1B91" w:rsidP="000C1B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rescribe ONE only ( choose number of pills based on your patients requirements in PACU and Floor) </w:t>
      </w:r>
    </w:p>
    <w:p w14:paraId="269BC79A" w14:textId="77777777" w:rsidR="000C1B91" w:rsidRPr="007618C0" w:rsidRDefault="000C1B91" w:rsidP="000C1B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b/>
          <w:i/>
          <w:sz w:val="24"/>
          <w:szCs w:val="24"/>
        </w:rPr>
        <w:t xml:space="preserve">Choose tramadol if patient is older than 65 years old </w:t>
      </w:r>
      <w:r w:rsidR="00524E1C" w:rsidRPr="00524E1C">
        <w:rPr>
          <w:rFonts w:ascii="Times New Roman" w:hAnsi="Times New Roman" w:cs="Times New Roman"/>
          <w:b/>
          <w:i/>
          <w:sz w:val="24"/>
          <w:szCs w:val="24"/>
        </w:rPr>
        <w:t>or sensitive to narcotics</w:t>
      </w:r>
    </w:p>
    <w:p w14:paraId="41451A37" w14:textId="77777777" w:rsidR="000C1B91" w:rsidRPr="007618C0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B7D76" w14:textId="77777777" w:rsidR="000C1B91" w:rsidRPr="007618C0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Oxycodone 5 mg PO q6-8 hrs. Prn for 2 days, q12hrs 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="00524E1C" w:rsidRPr="007618C0">
        <w:rPr>
          <w:rFonts w:ascii="Times New Roman" w:hAnsi="Times New Roman" w:cs="Times New Roman"/>
          <w:sz w:val="24"/>
          <w:szCs w:val="24"/>
        </w:rPr>
        <w:t>pills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C44D" w14:textId="77777777" w:rsidR="000C1B91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>Dilaudid 2 mg PO q 6-8 hrs. Prn for 2 days, q12hrs 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="00524E1C" w:rsidRPr="007618C0">
        <w:rPr>
          <w:rFonts w:ascii="Times New Roman" w:hAnsi="Times New Roman" w:cs="Times New Roman"/>
          <w:sz w:val="24"/>
          <w:szCs w:val="24"/>
        </w:rPr>
        <w:t>pills</w:t>
      </w:r>
      <w:r w:rsidRPr="00761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8CCD" w14:textId="77777777" w:rsidR="000C1B91" w:rsidRPr="007618C0" w:rsidRDefault="000C1B91" w:rsidP="000C1B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8C0">
        <w:rPr>
          <w:rFonts w:ascii="Times New Roman" w:hAnsi="Times New Roman" w:cs="Times New Roman"/>
          <w:sz w:val="24"/>
          <w:szCs w:val="24"/>
        </w:rPr>
        <w:t xml:space="preserve">Tramadol 50 mg q 6 hrs. Prn for 2 days, q12hrs </w:t>
      </w:r>
      <w:r>
        <w:rPr>
          <w:rFonts w:ascii="Times New Roman" w:hAnsi="Times New Roman" w:cs="Times New Roman"/>
          <w:sz w:val="24"/>
          <w:szCs w:val="24"/>
        </w:rPr>
        <w:t>prn = 10</w:t>
      </w:r>
      <w:r w:rsidR="00524E1C">
        <w:rPr>
          <w:rFonts w:ascii="Times New Roman" w:hAnsi="Times New Roman" w:cs="Times New Roman"/>
          <w:sz w:val="24"/>
          <w:szCs w:val="24"/>
        </w:rPr>
        <w:t xml:space="preserve">-15 </w:t>
      </w:r>
      <w:r w:rsidR="00524E1C" w:rsidRPr="007618C0">
        <w:rPr>
          <w:rFonts w:ascii="Times New Roman" w:hAnsi="Times New Roman" w:cs="Times New Roman"/>
          <w:sz w:val="24"/>
          <w:szCs w:val="24"/>
        </w:rPr>
        <w:t>pills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94B40" w14:textId="77777777" w:rsidR="000C1B91" w:rsidRPr="004E04D3" w:rsidRDefault="000C1B91" w:rsidP="000C1B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C88142" w14:textId="77777777" w:rsidR="000C1B91" w:rsidRPr="004E04D3" w:rsidRDefault="000C1B91" w:rsidP="000C1B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13A4DB" w14:textId="77777777" w:rsidR="007E0BCB" w:rsidRPr="004E04D3" w:rsidRDefault="007E0BCB" w:rsidP="00437A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A84446" w14:textId="77777777" w:rsidR="00B97ECE" w:rsidRPr="004E04D3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4FD553" w14:textId="77777777" w:rsidR="00E303C5" w:rsidRDefault="00A323EB" w:rsidP="00A323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04D3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="00E8353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E04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8B784DA" w14:textId="77777777" w:rsidR="00A323EB" w:rsidRPr="00E303C5" w:rsidRDefault="00E303C5" w:rsidP="00E30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8353F">
        <w:rPr>
          <w:rFonts w:ascii="Times New Roman" w:hAnsi="Times New Roman" w:cs="Times New Roman"/>
          <w:sz w:val="24"/>
          <w:szCs w:val="24"/>
        </w:rPr>
        <w:t xml:space="preserve"> </w:t>
      </w:r>
      <w:r w:rsidR="00EC26F4">
        <w:rPr>
          <w:rFonts w:ascii="Times New Roman" w:hAnsi="Times New Roman" w:cs="Times New Roman"/>
          <w:sz w:val="24"/>
          <w:szCs w:val="24"/>
        </w:rPr>
        <w:t>case of patient allergy to oxycodone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26F4">
        <w:rPr>
          <w:rFonts w:ascii="Times New Roman" w:hAnsi="Times New Roman" w:cs="Times New Roman"/>
          <w:sz w:val="24"/>
          <w:szCs w:val="24"/>
        </w:rPr>
        <w:t>replace 5mg oxycodone with 2 mg hydromorphone (Dilaudid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7085C6" w14:textId="77777777" w:rsidR="00A11B6A" w:rsidRDefault="00EC26F4" w:rsidP="00A1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medications</w:t>
      </w:r>
      <w:r w:rsidR="00A323EB" w:rsidRPr="00C53739">
        <w:rPr>
          <w:rFonts w:ascii="Times New Roman" w:hAnsi="Times New Roman" w:cs="Times New Roman"/>
          <w:sz w:val="24"/>
          <w:szCs w:val="24"/>
        </w:rPr>
        <w:t xml:space="preserve"> require a thorough evaluation for contraindications. Doses given are recommendations. Adjustments may be required for individual patients.</w:t>
      </w:r>
    </w:p>
    <w:p w14:paraId="4EC8C9F5" w14:textId="77777777" w:rsidR="00C53739" w:rsidRPr="00A11B6A" w:rsidRDefault="00A323EB" w:rsidP="00A1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B6A">
        <w:rPr>
          <w:rFonts w:ascii="Times New Roman" w:hAnsi="Times New Roman" w:cs="Times New Roman"/>
          <w:sz w:val="24"/>
          <w:szCs w:val="24"/>
        </w:rPr>
        <w:t xml:space="preserve"> Contraindications:</w:t>
      </w:r>
    </w:p>
    <w:p w14:paraId="07F88B5B" w14:textId="77777777" w:rsidR="00A323EB" w:rsidRPr="00E8353F" w:rsidRDefault="002F32C3" w:rsidP="002F32C3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Gabapentin: renal dosing</w:t>
      </w:r>
      <w:r w:rsidR="00A323EB" w:rsidRPr="00E8353F">
        <w:rPr>
          <w:rFonts w:ascii="Times New Roman" w:hAnsi="Times New Roman" w:cs="Times New Roman"/>
          <w:sz w:val="24"/>
          <w:szCs w:val="24"/>
        </w:rPr>
        <w:t xml:space="preserve"> in </w:t>
      </w:r>
      <w:r w:rsidR="00EC26F4">
        <w:rPr>
          <w:rFonts w:ascii="Times New Roman" w:hAnsi="Times New Roman" w:cs="Times New Roman"/>
          <w:sz w:val="24"/>
          <w:szCs w:val="24"/>
        </w:rPr>
        <w:t xml:space="preserve">chronic </w:t>
      </w:r>
      <w:r w:rsidR="00A323EB" w:rsidRPr="00E8353F">
        <w:rPr>
          <w:rFonts w:ascii="Times New Roman" w:hAnsi="Times New Roman" w:cs="Times New Roman"/>
          <w:sz w:val="24"/>
          <w:szCs w:val="24"/>
        </w:rPr>
        <w:t xml:space="preserve">kidney disease </w:t>
      </w:r>
    </w:p>
    <w:p w14:paraId="6506E33F" w14:textId="77777777" w:rsidR="00A323EB" w:rsidRPr="00E8353F" w:rsidRDefault="00A323EB" w:rsidP="002F32C3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>Acetaminophen : contraindicated with liver disease or elevated LFTs</w:t>
      </w:r>
    </w:p>
    <w:p w14:paraId="5448C2C6" w14:textId="77777777" w:rsidR="00A323EB" w:rsidRPr="00E8353F" w:rsidRDefault="00A323EB" w:rsidP="002F32C3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>NSAIDS: contraindicated with</w:t>
      </w:r>
      <w:r w:rsidR="00EC26F4">
        <w:rPr>
          <w:rFonts w:ascii="Times New Roman" w:hAnsi="Times New Roman" w:cs="Times New Roman"/>
          <w:sz w:val="24"/>
          <w:szCs w:val="24"/>
        </w:rPr>
        <w:t xml:space="preserve"> bleeding risks, GI ulcers and chronic k</w:t>
      </w:r>
      <w:r w:rsidRPr="00E8353F">
        <w:rPr>
          <w:rFonts w:ascii="Times New Roman" w:hAnsi="Times New Roman" w:cs="Times New Roman"/>
          <w:sz w:val="24"/>
          <w:szCs w:val="24"/>
        </w:rPr>
        <w:t xml:space="preserve">idney disease </w:t>
      </w:r>
    </w:p>
    <w:p w14:paraId="06650C6F" w14:textId="77777777" w:rsidR="006863BC" w:rsidRPr="00E8353F" w:rsidRDefault="006863BC" w:rsidP="002F32C3">
      <w:pPr>
        <w:pStyle w:val="ListParagraph"/>
        <w:numPr>
          <w:ilvl w:val="0"/>
          <w:numId w:val="33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E8353F">
        <w:rPr>
          <w:rFonts w:ascii="Times New Roman" w:hAnsi="Times New Roman" w:cs="Times New Roman"/>
          <w:sz w:val="24"/>
          <w:szCs w:val="24"/>
        </w:rPr>
        <w:t xml:space="preserve">Tramadol : </w:t>
      </w:r>
      <w:r w:rsidR="002F32C3">
        <w:rPr>
          <w:rFonts w:ascii="Times New Roman" w:hAnsi="Times New Roman" w:cs="Times New Roman"/>
          <w:sz w:val="24"/>
          <w:szCs w:val="24"/>
        </w:rPr>
        <w:t xml:space="preserve">contraindicated with </w:t>
      </w:r>
      <w:r w:rsidRPr="00E8353F">
        <w:rPr>
          <w:rFonts w:ascii="Times New Roman" w:hAnsi="Times New Roman" w:cs="Times New Roman"/>
          <w:sz w:val="24"/>
          <w:szCs w:val="24"/>
        </w:rPr>
        <w:t>pati</w:t>
      </w:r>
      <w:r w:rsidR="00EC26F4">
        <w:rPr>
          <w:rFonts w:ascii="Times New Roman" w:hAnsi="Times New Roman" w:cs="Times New Roman"/>
          <w:sz w:val="24"/>
          <w:szCs w:val="24"/>
        </w:rPr>
        <w:t xml:space="preserve">ent on SSRI and </w:t>
      </w:r>
      <w:r w:rsidR="002F32C3">
        <w:rPr>
          <w:rFonts w:ascii="Times New Roman" w:hAnsi="Times New Roman" w:cs="Times New Roman"/>
          <w:sz w:val="24"/>
          <w:szCs w:val="24"/>
        </w:rPr>
        <w:t xml:space="preserve">those </w:t>
      </w:r>
      <w:r w:rsidR="00EC26F4">
        <w:rPr>
          <w:rFonts w:ascii="Times New Roman" w:hAnsi="Times New Roman" w:cs="Times New Roman"/>
          <w:sz w:val="24"/>
          <w:szCs w:val="24"/>
        </w:rPr>
        <w:t>with history</w:t>
      </w:r>
      <w:r w:rsidRPr="00E8353F">
        <w:rPr>
          <w:rFonts w:ascii="Times New Roman" w:hAnsi="Times New Roman" w:cs="Times New Roman"/>
          <w:sz w:val="24"/>
          <w:szCs w:val="24"/>
        </w:rPr>
        <w:t xml:space="preserve"> of seizure </w:t>
      </w:r>
    </w:p>
    <w:bookmarkEnd w:id="0"/>
    <w:p w14:paraId="6D9AC461" w14:textId="77777777" w:rsidR="00C53739" w:rsidRDefault="00295721" w:rsidP="00C53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65 year</w:t>
      </w:r>
      <w:r w:rsidR="00E8353F">
        <w:rPr>
          <w:rFonts w:ascii="Times New Roman" w:hAnsi="Times New Roman" w:cs="Times New Roman"/>
          <w:sz w:val="24"/>
          <w:szCs w:val="24"/>
        </w:rPr>
        <w:t>s old or older should be given T</w:t>
      </w:r>
      <w:r>
        <w:rPr>
          <w:rFonts w:ascii="Times New Roman" w:hAnsi="Times New Roman" w:cs="Times New Roman"/>
          <w:sz w:val="24"/>
          <w:szCs w:val="24"/>
        </w:rPr>
        <w:t xml:space="preserve">ramadol instead of oxycodone or dilaudid </w:t>
      </w:r>
    </w:p>
    <w:p w14:paraId="656CB712" w14:textId="77777777" w:rsidR="00295721" w:rsidRPr="00A11B6A" w:rsidRDefault="00295721" w:rsidP="00A11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guidelines should be cust</w:t>
      </w:r>
      <w:r w:rsidR="00A11B6A">
        <w:rPr>
          <w:rFonts w:ascii="Times New Roman" w:hAnsi="Times New Roman" w:cs="Times New Roman"/>
          <w:sz w:val="24"/>
          <w:szCs w:val="24"/>
        </w:rPr>
        <w:t xml:space="preserve">omized based on </w:t>
      </w:r>
      <w:r w:rsidR="005E1673" w:rsidRPr="00A11B6A">
        <w:rPr>
          <w:rFonts w:ascii="Times New Roman" w:hAnsi="Times New Roman" w:cs="Times New Roman"/>
          <w:sz w:val="24"/>
          <w:szCs w:val="24"/>
        </w:rPr>
        <w:t>patient’s</w:t>
      </w:r>
      <w:r w:rsidR="00E8353F" w:rsidRPr="00A11B6A">
        <w:rPr>
          <w:rFonts w:ascii="Times New Roman" w:hAnsi="Times New Roman" w:cs="Times New Roman"/>
          <w:sz w:val="24"/>
          <w:szCs w:val="24"/>
        </w:rPr>
        <w:t xml:space="preserve"> medical history and physical exam. Use sound clinical judgement to guide your prescribing practices.</w:t>
      </w:r>
    </w:p>
    <w:p w14:paraId="16B814DE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54EA2" w14:textId="77777777" w:rsidR="00A323EB" w:rsidRPr="004E04D3" w:rsidRDefault="00A323EB" w:rsidP="00A32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b/>
          <w:bCs/>
          <w:sz w:val="24"/>
          <w:szCs w:val="24"/>
        </w:rPr>
        <w:t>COX-2 Selective Inhibitor, Celecoxib</w:t>
      </w:r>
    </w:p>
    <w:p w14:paraId="79A6695A" w14:textId="77777777" w:rsidR="00A323EB" w:rsidRPr="004E04D3" w:rsidRDefault="00E8353F" w:rsidP="00A32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for</w:t>
      </w:r>
      <w:r w:rsidR="00A323EB" w:rsidRPr="004E04D3">
        <w:rPr>
          <w:rFonts w:ascii="Times New Roman" w:hAnsi="Times New Roman" w:cs="Times New Roman"/>
          <w:sz w:val="24"/>
          <w:szCs w:val="24"/>
        </w:rPr>
        <w:t xml:space="preserve"> pati</w:t>
      </w:r>
      <w:r>
        <w:rPr>
          <w:rFonts w:ascii="Times New Roman" w:hAnsi="Times New Roman" w:cs="Times New Roman"/>
          <w:sz w:val="24"/>
          <w:szCs w:val="24"/>
        </w:rPr>
        <w:t>ents who are unable to receive K</w:t>
      </w:r>
      <w:r w:rsidR="00A323EB" w:rsidRPr="004E04D3">
        <w:rPr>
          <w:rFonts w:ascii="Times New Roman" w:hAnsi="Times New Roman" w:cs="Times New Roman"/>
          <w:sz w:val="24"/>
          <w:szCs w:val="24"/>
        </w:rPr>
        <w:t xml:space="preserve">etorolac because they have a history of GI ulcers or bleeding. </w:t>
      </w:r>
      <w:r>
        <w:rPr>
          <w:rFonts w:ascii="Times New Roman" w:hAnsi="Times New Roman" w:cs="Times New Roman"/>
          <w:sz w:val="24"/>
          <w:szCs w:val="24"/>
        </w:rPr>
        <w:t xml:space="preserve">Usually give postoperatively. May use in </w:t>
      </w:r>
      <w:r w:rsidR="00A323EB" w:rsidRPr="004E04D3">
        <w:rPr>
          <w:rFonts w:ascii="Times New Roman" w:hAnsi="Times New Roman" w:cs="Times New Roman"/>
          <w:sz w:val="24"/>
          <w:szCs w:val="24"/>
        </w:rPr>
        <w:t xml:space="preserve">orthopedic </w:t>
      </w:r>
      <w:r>
        <w:rPr>
          <w:rFonts w:ascii="Times New Roman" w:hAnsi="Times New Roman" w:cs="Times New Roman"/>
          <w:sz w:val="24"/>
          <w:szCs w:val="24"/>
        </w:rPr>
        <w:t xml:space="preserve">surgery </w:t>
      </w:r>
      <w:r w:rsidR="00A323EB" w:rsidRPr="004E04D3">
        <w:rPr>
          <w:rFonts w:ascii="Times New Roman" w:hAnsi="Times New Roman" w:cs="Times New Roman"/>
          <w:sz w:val="24"/>
          <w:szCs w:val="24"/>
        </w:rPr>
        <w:t>patients who do not have any contraindications.</w:t>
      </w:r>
    </w:p>
    <w:p w14:paraId="00248CFF" w14:textId="77777777" w:rsidR="00A323EB" w:rsidRPr="004E04D3" w:rsidRDefault="00A323EB" w:rsidP="00E8353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sz w:val="24"/>
          <w:szCs w:val="24"/>
          <w:u w:val="single"/>
        </w:rPr>
        <w:t>Dosing</w:t>
      </w:r>
      <w:r w:rsidRPr="004E04D3">
        <w:rPr>
          <w:rFonts w:ascii="Times New Roman" w:hAnsi="Times New Roman" w:cs="Times New Roman"/>
          <w:sz w:val="24"/>
          <w:szCs w:val="24"/>
        </w:rPr>
        <w:t xml:space="preserve">: Give 200 mg 1-2 hours before surgery and every 12 hours for 5 days. Decrease </w:t>
      </w:r>
      <w:r w:rsidRPr="004E04D3">
        <w:rPr>
          <w:rFonts w:ascii="Times New Roman" w:hAnsi="Times New Roman" w:cs="Times New Roman"/>
          <w:sz w:val="24"/>
          <w:szCs w:val="24"/>
        </w:rPr>
        <w:lastRenderedPageBreak/>
        <w:t xml:space="preserve">daily dose by 50% in patients with hepatic impairment (Child-Pugh Class B). </w:t>
      </w:r>
    </w:p>
    <w:p w14:paraId="1541CA50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B10F8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C6BAE4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FC7CBA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49A493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B5F7F" w14:textId="77777777" w:rsidR="00A323EB" w:rsidRPr="004E04D3" w:rsidRDefault="00A323EB" w:rsidP="00A323E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E04D3">
        <w:rPr>
          <w:rFonts w:ascii="Times New Roman" w:hAnsi="Times New Roman" w:cs="Times New Roman"/>
          <w:b/>
          <w:sz w:val="24"/>
          <w:szCs w:val="24"/>
        </w:rPr>
        <w:t>Reference:</w:t>
      </w:r>
    </w:p>
    <w:p w14:paraId="5CCB4ABB" w14:textId="77777777" w:rsidR="00A323EB" w:rsidRPr="004E04D3" w:rsidRDefault="00A323EB" w:rsidP="00410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Maund E, McDaid C, Rice S, Wright K, Jenkins B, Woolacott N. Paracetamol and selective and non-selective non-steroidal anti-inflammatory drugs for the reduction in morphine-related side-effects after major surgery: a systematic review. Br J Anaesth 2011; 106: 292-7.</w:t>
      </w:r>
    </w:p>
    <w:p w14:paraId="7DFED1C9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Bjorkman R, Hallman KM, Hedner J, Hedner T, Henning M. Acetaminophen blocks spinal hyperalgesia induced by NMDA and substance P. Pain 1994; 57: 259-64.</w:t>
      </w:r>
    </w:p>
    <w:p w14:paraId="33C306FA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Smith HS. Potential analgesic mechanisms of acetaminophen. Pain Physician 2009; 12: 269-80.</w:t>
      </w:r>
    </w:p>
    <w:p w14:paraId="5BEF8181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Aronoff DM, Oates JA, Boutaud O. New insights into the mechanism of action of acetaminophen: Its clinical pharmacologic characteristics reflect its inhibition of the two prostaglandin H2 synthases. Clin Pharmacol Ther 2006; 79: 9-19.</w:t>
      </w:r>
    </w:p>
    <w:p w14:paraId="0E482628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Sinatra RS, Jahr JS, Reynolds LW, Viscusi ER, Groudine SB, Payen-Champenois C. Efficacy and safety of single and repeated administration of 1 gram intravenous acetaminophen injection (paracetamol) for pain management after major orthopedic surgery. Anesthesiology 2005; 102: 822-31.</w:t>
      </w:r>
    </w:p>
    <w:p w14:paraId="00EC7C6A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Maund E, McDaid C, Rice S, Wright K, Jenkins B, Woolacott N. Paracetamol and selective and non-selective non-steroidal anti-inflammatory drugs for the reduction in morphine-related side-effects after major surgery: a systematic review. Br J Anaesth 2011; 106: 292-7.</w:t>
      </w:r>
    </w:p>
    <w:p w14:paraId="0B6DA49C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Wininger SJ, Miller H, Minkowitz HS, Royal MA, Ang RY, Breitmeyer JB, Singla NK. A randomized, double-blind, placebo-controlled, multicenter, repeat-dose study of two intravenous acetaminophen dosing regimens for the treatment of pain after abdominal laparoscopic surgery. Clin Ther 2010; 32: 2348-69.</w:t>
      </w:r>
    </w:p>
    <w:p w14:paraId="0850ADB2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De Oliveira GS, Jr., Agarwal D, Benzon HT. Perioperative single dose ketorolac to prevent postoperative pain: a meta-analysis of randomized trials. Anesth Analg 2012; 114: 424-33.</w:t>
      </w:r>
    </w:p>
    <w:p w14:paraId="1A244D69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Lowder JL, Shackelford DP, Holbert D, Beste TM. A randomized, controlled trial to compare ketorolac tromethamine versus placebo after cesarean section to reduce pain and narcotic usage. Am J Obstet Gynecol 2003; 189: 1559-62.</w:t>
      </w:r>
    </w:p>
    <w:p w14:paraId="7DBA78C4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Tarkkila P, Saarnivaara L. Ketoprofen, diclofenac or ketorolac for pain after tonsillectomy in adults? Br J Anaesth 1999; 82: 56-60.</w:t>
      </w:r>
    </w:p>
    <w:p w14:paraId="75B7E190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Fletcher D, Zetlaoui P, Monin S, Bombart M, Samii K. Influence of timing on the analgesic effect of intravenous ketorolac after orthopedic surgery. Pain 1995; 61: 291-7.</w:t>
      </w:r>
    </w:p>
    <w:p w14:paraId="2A553831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lastRenderedPageBreak/>
        <w:t>Gabbott DA, Cohen AM, Mayor AH, Niemiro LA, Thomas TA. The influence of timing of ketorolac administration on post-operative analgesic requirements following total abdominal hysterectomy. Eur J Anaesthesiol 1997; 14: 610-5.</w:t>
      </w:r>
    </w:p>
    <w:p w14:paraId="2259726A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Chin CJ, Franklin JH, Turner B, Sowerby L, Fung K, Yoo JH. Ketorolac in thyroid surgery: quantifying the risk of hematoma. J Otolaryngol Head Neck Surg 2011; 40: 196-9.</w:t>
      </w:r>
    </w:p>
    <w:p w14:paraId="5C871257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Bhatt DL, Scheiman J, Abraham NS, Antman EM, Chan FK, Furberg CD, Johnson DA, Mahaffey KW, Quigley EM, Harrington RA, et al. ACCF/ACG/AHA 2008 expert consensus document on reducing the gastrointestinal risks of antiplatelet therapy and NSAID use: a report of the American College of Cardiology Foundation Task Force on Clinical Expert Consensus Documents. J Am Coll Cardiol 2008; 52: 1502-17.</w:t>
      </w:r>
    </w:p>
    <w:p w14:paraId="44D77889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White PF. The changing role of non-opioid analgesic techniques in the management of postoperative pain. Anesth Analg 2005; 101: S5-22.</w:t>
      </w:r>
    </w:p>
    <w:p w14:paraId="1937ECF3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Dirks J, Fredensborg BB, Christensen D, Fomsgaard JS, Flyger H, Dahl JB. A randomized study of the effects of single-dose gabapentin versus placebo on postoperative pain and morphine consumption after mastectomy. Anesthesiology 2002; 97: 560-4.</w:t>
      </w:r>
    </w:p>
    <w:p w14:paraId="1189DD34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Fassoulaki A, Patris K, Sarantopoulos C, Hogan Q. The analgesic effect of gabapentin and mexiletine after breast surgery for cancer. Anesth Analg 2002; 95: 985-91, table.</w:t>
      </w:r>
    </w:p>
    <w:p w14:paraId="70F7CCD5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Menigaux C, Adam F, Guignard B, Sessler DI, Chauvin M. Preoperative gabapentin decreases anxiety and improves early functional recovery from knee surgery. Anesth Analg 2005; 100: 1394-9, table.</w:t>
      </w:r>
    </w:p>
    <w:p w14:paraId="6D7A0961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Rorarius MG, Mennander S, Suominen P, Rintala S, Puura A, Pirhonen R, Salmelin R, Haanpaa M, Kujansuu E, Yli-Hankala A. Gabapentin for the prevention of postoperative pain after vaginal hysterectomy. Pain 2004; 110: 175-81.</w:t>
      </w:r>
    </w:p>
    <w:p w14:paraId="7DC6ADC5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Turan A, Kaya G, Karamanlioglu B, Pamukcu Z, Apfel CC. Effect of oral gabapentin on postoperative epidural analgesia. Br J Anaesth 2006; 96: 242-6.</w:t>
      </w:r>
    </w:p>
    <w:p w14:paraId="4A054F2F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Ho KY, Gan TJ, Habib AS. Gabapentin and postoperative pain--a systematic review of randomized controlled trials. Pain 2006; 126: 91-101.</w:t>
      </w:r>
    </w:p>
    <w:p w14:paraId="48BB9836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McNicol ED, Ferguson MC, Haroutounian S, Carr DB, Schumann R. Single dose intravenous paracetamol or intravenous propacetamol for postoperative pain.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Cochrane Database Syst Rev. 2016 May 23;(5):CD007126.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PMID: 27213715.</w:t>
      </w:r>
    </w:p>
    <w:p w14:paraId="5FCB3D29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Doleman B, Read D, Lund JN, Williams JP. Preventive Acetaminophen Reduces Postoperative Opioid Consumption, Vomiting, and Pain Scores After Surgery: Systematic Review and Meta-Analysis.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Reg Anesth Pain Med. 2015 Nov-Dec;40(6):706-12.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PMID: 26469366.</w:t>
      </w:r>
    </w:p>
    <w:p w14:paraId="12F63D2B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t>Arumugam S, Lau CS, Chamberlain RS. Use of preoperative gabapentin significantly reduces postoperative opioid consumption: a meta-analysis.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J Pain Res. 2016 Sep 12;9:631-40.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PMID: 27672340.</w:t>
      </w:r>
    </w:p>
    <w:p w14:paraId="0B9543FC" w14:textId="77777777" w:rsidR="00A323EB" w:rsidRPr="004E04D3" w:rsidRDefault="00A323EB" w:rsidP="004106F0">
      <w:pPr>
        <w:pStyle w:val="ListParagraph"/>
        <w:numPr>
          <w:ilvl w:val="0"/>
          <w:numId w:val="4"/>
        </w:numPr>
        <w:tabs>
          <w:tab w:val="right" w:pos="360"/>
          <w:tab w:val="left" w:pos="540"/>
        </w:tabs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4E04D3">
        <w:rPr>
          <w:rFonts w:ascii="Times New Roman" w:hAnsi="Times New Roman" w:cs="Times New Roman"/>
          <w:noProof/>
          <w:sz w:val="24"/>
          <w:szCs w:val="24"/>
        </w:rPr>
        <w:lastRenderedPageBreak/>
        <w:t>Doleman B, Heinink TP, Read DJ, Faleiro RJ, Lund JN, Williams JP. A systematic review and meta-regression analysis of prophylactic gabapentin for postoperative pain.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Anaesthesia. 2015 Oct;70(10):1186-204.</w:t>
      </w:r>
      <w:r w:rsidRPr="004E04D3">
        <w:rPr>
          <w:rFonts w:ascii="Times New Roman" w:hAnsi="Times New Roman" w:cs="Times New Roman"/>
          <w:sz w:val="24"/>
          <w:szCs w:val="24"/>
        </w:rPr>
        <w:t xml:space="preserve"> </w:t>
      </w:r>
      <w:r w:rsidRPr="004E04D3">
        <w:rPr>
          <w:rFonts w:ascii="Times New Roman" w:hAnsi="Times New Roman" w:cs="Times New Roman"/>
          <w:noProof/>
          <w:sz w:val="24"/>
          <w:szCs w:val="24"/>
        </w:rPr>
        <w:t>PMID: 26300519.</w:t>
      </w:r>
    </w:p>
    <w:p w14:paraId="785DD836" w14:textId="77777777" w:rsidR="00B97ECE" w:rsidRPr="004E04D3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3C7C43" w14:textId="77777777" w:rsidR="00B97ECE" w:rsidRPr="004E04D3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77FEDE" w14:textId="77777777" w:rsidR="00B97ECE" w:rsidRPr="004E04D3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794D09" w14:textId="77777777" w:rsidR="00B97ECE" w:rsidRPr="004E04D3" w:rsidRDefault="00B97ECE" w:rsidP="00B97E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8D2990" w14:textId="77777777" w:rsidR="004501DE" w:rsidRPr="004E04D3" w:rsidRDefault="004501DE" w:rsidP="00B97ECE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4501DE" w:rsidRPr="004E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7D"/>
    <w:multiLevelType w:val="hybridMultilevel"/>
    <w:tmpl w:val="B3B4A2A2"/>
    <w:lvl w:ilvl="0" w:tplc="0E8EB5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FA73B2"/>
    <w:multiLevelType w:val="hybridMultilevel"/>
    <w:tmpl w:val="8F0ADE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651C7F"/>
    <w:multiLevelType w:val="hybridMultilevel"/>
    <w:tmpl w:val="9D3ECC74"/>
    <w:lvl w:ilvl="0" w:tplc="7932E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651C4"/>
    <w:multiLevelType w:val="hybridMultilevel"/>
    <w:tmpl w:val="2ABE46BA"/>
    <w:lvl w:ilvl="0" w:tplc="E9761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05D11"/>
    <w:multiLevelType w:val="hybridMultilevel"/>
    <w:tmpl w:val="5DEEDF70"/>
    <w:lvl w:ilvl="0" w:tplc="402684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210BA1"/>
    <w:multiLevelType w:val="hybridMultilevel"/>
    <w:tmpl w:val="3B42A642"/>
    <w:lvl w:ilvl="0" w:tplc="5798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141C"/>
    <w:multiLevelType w:val="hybridMultilevel"/>
    <w:tmpl w:val="CAC0B88A"/>
    <w:lvl w:ilvl="0" w:tplc="0E8EB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43331"/>
    <w:multiLevelType w:val="hybridMultilevel"/>
    <w:tmpl w:val="236C2EBA"/>
    <w:lvl w:ilvl="0" w:tplc="DE4EED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33B70"/>
    <w:multiLevelType w:val="hybridMultilevel"/>
    <w:tmpl w:val="29F060FC"/>
    <w:lvl w:ilvl="0" w:tplc="7124D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E70F95"/>
    <w:multiLevelType w:val="hybridMultilevel"/>
    <w:tmpl w:val="00400E90"/>
    <w:lvl w:ilvl="0" w:tplc="E9AE6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B70296"/>
    <w:multiLevelType w:val="hybridMultilevel"/>
    <w:tmpl w:val="A718C20E"/>
    <w:lvl w:ilvl="0" w:tplc="3D287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90A2C"/>
    <w:multiLevelType w:val="hybridMultilevel"/>
    <w:tmpl w:val="F0BE57FE"/>
    <w:lvl w:ilvl="0" w:tplc="33EE8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437534"/>
    <w:multiLevelType w:val="hybridMultilevel"/>
    <w:tmpl w:val="B45A984A"/>
    <w:lvl w:ilvl="0" w:tplc="233869D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2A0274"/>
    <w:multiLevelType w:val="hybridMultilevel"/>
    <w:tmpl w:val="B192E200"/>
    <w:lvl w:ilvl="0" w:tplc="ADD2C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06A26"/>
    <w:multiLevelType w:val="hybridMultilevel"/>
    <w:tmpl w:val="F72C02B4"/>
    <w:lvl w:ilvl="0" w:tplc="9A542F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313AD3"/>
    <w:multiLevelType w:val="hybridMultilevel"/>
    <w:tmpl w:val="7F1A8E4A"/>
    <w:lvl w:ilvl="0" w:tplc="A746C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735D3"/>
    <w:multiLevelType w:val="hybridMultilevel"/>
    <w:tmpl w:val="96548590"/>
    <w:lvl w:ilvl="0" w:tplc="5C3E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51F24"/>
    <w:multiLevelType w:val="hybridMultilevel"/>
    <w:tmpl w:val="460A70BE"/>
    <w:lvl w:ilvl="0" w:tplc="1730F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80DD6"/>
    <w:multiLevelType w:val="hybridMultilevel"/>
    <w:tmpl w:val="47C4C154"/>
    <w:lvl w:ilvl="0" w:tplc="C0C61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868C2"/>
    <w:multiLevelType w:val="hybridMultilevel"/>
    <w:tmpl w:val="8182C6C6"/>
    <w:lvl w:ilvl="0" w:tplc="FF449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62379A"/>
    <w:multiLevelType w:val="hybridMultilevel"/>
    <w:tmpl w:val="E29CFFB6"/>
    <w:lvl w:ilvl="0" w:tplc="7480E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C4AB4"/>
    <w:multiLevelType w:val="hybridMultilevel"/>
    <w:tmpl w:val="D4D4637E"/>
    <w:lvl w:ilvl="0" w:tplc="9DCC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D92393"/>
    <w:multiLevelType w:val="hybridMultilevel"/>
    <w:tmpl w:val="D4A2D114"/>
    <w:lvl w:ilvl="0" w:tplc="239C8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2A6F93"/>
    <w:multiLevelType w:val="hybridMultilevel"/>
    <w:tmpl w:val="89667F3E"/>
    <w:lvl w:ilvl="0" w:tplc="025AB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600F95"/>
    <w:multiLevelType w:val="hybridMultilevel"/>
    <w:tmpl w:val="20DE5F3A"/>
    <w:lvl w:ilvl="0" w:tplc="886C3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A3C89"/>
    <w:multiLevelType w:val="hybridMultilevel"/>
    <w:tmpl w:val="A45E4D88"/>
    <w:lvl w:ilvl="0" w:tplc="BCF22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433B52"/>
    <w:multiLevelType w:val="hybridMultilevel"/>
    <w:tmpl w:val="0AC43A90"/>
    <w:lvl w:ilvl="0" w:tplc="0E8EB5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E4766B"/>
    <w:multiLevelType w:val="hybridMultilevel"/>
    <w:tmpl w:val="2D32297E"/>
    <w:lvl w:ilvl="0" w:tplc="F7C60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10563"/>
    <w:multiLevelType w:val="hybridMultilevel"/>
    <w:tmpl w:val="2D3A6EB8"/>
    <w:lvl w:ilvl="0" w:tplc="8996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E6810"/>
    <w:multiLevelType w:val="hybridMultilevel"/>
    <w:tmpl w:val="71A67BB0"/>
    <w:lvl w:ilvl="0" w:tplc="BB74C9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CE4705"/>
    <w:multiLevelType w:val="hybridMultilevel"/>
    <w:tmpl w:val="20D4C7B8"/>
    <w:lvl w:ilvl="0" w:tplc="BC8E4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2B7BA3"/>
    <w:multiLevelType w:val="hybridMultilevel"/>
    <w:tmpl w:val="8EFE3652"/>
    <w:lvl w:ilvl="0" w:tplc="FC281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F470B"/>
    <w:multiLevelType w:val="hybridMultilevel"/>
    <w:tmpl w:val="2ABE46BA"/>
    <w:lvl w:ilvl="0" w:tplc="E97619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19"/>
  </w:num>
  <w:num w:numId="5">
    <w:abstractNumId w:val="24"/>
  </w:num>
  <w:num w:numId="6">
    <w:abstractNumId w:val="29"/>
  </w:num>
  <w:num w:numId="7">
    <w:abstractNumId w:val="14"/>
  </w:num>
  <w:num w:numId="8">
    <w:abstractNumId w:val="22"/>
  </w:num>
  <w:num w:numId="9">
    <w:abstractNumId w:val="28"/>
  </w:num>
  <w:num w:numId="10">
    <w:abstractNumId w:val="15"/>
  </w:num>
  <w:num w:numId="11">
    <w:abstractNumId w:val="12"/>
  </w:num>
  <w:num w:numId="12">
    <w:abstractNumId w:val="21"/>
  </w:num>
  <w:num w:numId="13">
    <w:abstractNumId w:val="18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3"/>
  </w:num>
  <w:num w:numId="19">
    <w:abstractNumId w:val="25"/>
  </w:num>
  <w:num w:numId="20">
    <w:abstractNumId w:val="31"/>
  </w:num>
  <w:num w:numId="21">
    <w:abstractNumId w:val="30"/>
  </w:num>
  <w:num w:numId="22">
    <w:abstractNumId w:val="11"/>
  </w:num>
  <w:num w:numId="23">
    <w:abstractNumId w:val="23"/>
  </w:num>
  <w:num w:numId="24">
    <w:abstractNumId w:val="2"/>
  </w:num>
  <w:num w:numId="25">
    <w:abstractNumId w:val="7"/>
  </w:num>
  <w:num w:numId="26">
    <w:abstractNumId w:val="32"/>
  </w:num>
  <w:num w:numId="27">
    <w:abstractNumId w:val="20"/>
  </w:num>
  <w:num w:numId="28">
    <w:abstractNumId w:val="16"/>
  </w:num>
  <w:num w:numId="29">
    <w:abstractNumId w:val="10"/>
  </w:num>
  <w:num w:numId="30">
    <w:abstractNumId w:val="6"/>
  </w:num>
  <w:num w:numId="31">
    <w:abstractNumId w:val="26"/>
  </w:num>
  <w:num w:numId="32">
    <w:abstractNumId w:val="0"/>
  </w:num>
  <w:num w:numId="3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5F"/>
    <w:rsid w:val="00007018"/>
    <w:rsid w:val="00022743"/>
    <w:rsid w:val="000421A3"/>
    <w:rsid w:val="00051486"/>
    <w:rsid w:val="00057022"/>
    <w:rsid w:val="000661C9"/>
    <w:rsid w:val="0007363B"/>
    <w:rsid w:val="000778CE"/>
    <w:rsid w:val="0008421C"/>
    <w:rsid w:val="000C1B91"/>
    <w:rsid w:val="000C31AE"/>
    <w:rsid w:val="000F6747"/>
    <w:rsid w:val="00133C3F"/>
    <w:rsid w:val="00160EF3"/>
    <w:rsid w:val="00162BAD"/>
    <w:rsid w:val="001972B4"/>
    <w:rsid w:val="00241B21"/>
    <w:rsid w:val="00252A3F"/>
    <w:rsid w:val="002536F5"/>
    <w:rsid w:val="00280676"/>
    <w:rsid w:val="00292732"/>
    <w:rsid w:val="00295721"/>
    <w:rsid w:val="002A6558"/>
    <w:rsid w:val="002C71AD"/>
    <w:rsid w:val="002D22CF"/>
    <w:rsid w:val="002F32C3"/>
    <w:rsid w:val="002F5AED"/>
    <w:rsid w:val="002F6517"/>
    <w:rsid w:val="00335CA9"/>
    <w:rsid w:val="00335D31"/>
    <w:rsid w:val="00357911"/>
    <w:rsid w:val="00364B37"/>
    <w:rsid w:val="00373273"/>
    <w:rsid w:val="003C2B9C"/>
    <w:rsid w:val="00410212"/>
    <w:rsid w:val="004106F0"/>
    <w:rsid w:val="0043401A"/>
    <w:rsid w:val="00437AE0"/>
    <w:rsid w:val="004501DE"/>
    <w:rsid w:val="00492385"/>
    <w:rsid w:val="00493EF5"/>
    <w:rsid w:val="004A0DDD"/>
    <w:rsid w:val="004B5F02"/>
    <w:rsid w:val="004C730F"/>
    <w:rsid w:val="004E04D3"/>
    <w:rsid w:val="00524281"/>
    <w:rsid w:val="00524E1C"/>
    <w:rsid w:val="005308E9"/>
    <w:rsid w:val="00540C27"/>
    <w:rsid w:val="00550EC3"/>
    <w:rsid w:val="00553520"/>
    <w:rsid w:val="00553AF3"/>
    <w:rsid w:val="005A02A4"/>
    <w:rsid w:val="005A0D8E"/>
    <w:rsid w:val="005A7D79"/>
    <w:rsid w:val="005C21B1"/>
    <w:rsid w:val="005D196F"/>
    <w:rsid w:val="005D4CF0"/>
    <w:rsid w:val="005E1673"/>
    <w:rsid w:val="005E28DA"/>
    <w:rsid w:val="006020A7"/>
    <w:rsid w:val="006176CD"/>
    <w:rsid w:val="0062627E"/>
    <w:rsid w:val="006571BA"/>
    <w:rsid w:val="00673E2B"/>
    <w:rsid w:val="006863BC"/>
    <w:rsid w:val="006E4698"/>
    <w:rsid w:val="007226D7"/>
    <w:rsid w:val="00731726"/>
    <w:rsid w:val="007474FB"/>
    <w:rsid w:val="007618C0"/>
    <w:rsid w:val="00762335"/>
    <w:rsid w:val="0076566D"/>
    <w:rsid w:val="0077125F"/>
    <w:rsid w:val="00776AA8"/>
    <w:rsid w:val="00791EC9"/>
    <w:rsid w:val="00792B1F"/>
    <w:rsid w:val="007B15CA"/>
    <w:rsid w:val="007B7797"/>
    <w:rsid w:val="007D4D80"/>
    <w:rsid w:val="007E0BCB"/>
    <w:rsid w:val="007F565C"/>
    <w:rsid w:val="008023B2"/>
    <w:rsid w:val="00837287"/>
    <w:rsid w:val="008566D2"/>
    <w:rsid w:val="008A13F5"/>
    <w:rsid w:val="008A2CC3"/>
    <w:rsid w:val="008A3B62"/>
    <w:rsid w:val="008A4C05"/>
    <w:rsid w:val="008B0E3A"/>
    <w:rsid w:val="009202E7"/>
    <w:rsid w:val="009305E4"/>
    <w:rsid w:val="0093761A"/>
    <w:rsid w:val="009622F1"/>
    <w:rsid w:val="009766E9"/>
    <w:rsid w:val="009A4AFC"/>
    <w:rsid w:val="009C529B"/>
    <w:rsid w:val="009D250B"/>
    <w:rsid w:val="009F2870"/>
    <w:rsid w:val="009F7A0F"/>
    <w:rsid w:val="00A039B3"/>
    <w:rsid w:val="00A11B6A"/>
    <w:rsid w:val="00A136B4"/>
    <w:rsid w:val="00A178C8"/>
    <w:rsid w:val="00A323EB"/>
    <w:rsid w:val="00A328C4"/>
    <w:rsid w:val="00A6112D"/>
    <w:rsid w:val="00A857BA"/>
    <w:rsid w:val="00AA7DC7"/>
    <w:rsid w:val="00AB78D8"/>
    <w:rsid w:val="00AD2A7A"/>
    <w:rsid w:val="00AD4CB5"/>
    <w:rsid w:val="00AF2E9E"/>
    <w:rsid w:val="00AF304E"/>
    <w:rsid w:val="00B321D9"/>
    <w:rsid w:val="00B413F0"/>
    <w:rsid w:val="00B43FC5"/>
    <w:rsid w:val="00B62AF8"/>
    <w:rsid w:val="00B77215"/>
    <w:rsid w:val="00B773BB"/>
    <w:rsid w:val="00B85F57"/>
    <w:rsid w:val="00B97ECE"/>
    <w:rsid w:val="00BA0E86"/>
    <w:rsid w:val="00BB075D"/>
    <w:rsid w:val="00BC429D"/>
    <w:rsid w:val="00BF6C6B"/>
    <w:rsid w:val="00C10DD2"/>
    <w:rsid w:val="00C16C62"/>
    <w:rsid w:val="00C35A75"/>
    <w:rsid w:val="00C51194"/>
    <w:rsid w:val="00C52C1C"/>
    <w:rsid w:val="00C53739"/>
    <w:rsid w:val="00C700FD"/>
    <w:rsid w:val="00CD610E"/>
    <w:rsid w:val="00CF5A20"/>
    <w:rsid w:val="00D32BD8"/>
    <w:rsid w:val="00D42382"/>
    <w:rsid w:val="00D52058"/>
    <w:rsid w:val="00D81497"/>
    <w:rsid w:val="00D93F66"/>
    <w:rsid w:val="00DA2F73"/>
    <w:rsid w:val="00DD4018"/>
    <w:rsid w:val="00DE49B9"/>
    <w:rsid w:val="00DF7C29"/>
    <w:rsid w:val="00E13189"/>
    <w:rsid w:val="00E15845"/>
    <w:rsid w:val="00E303C5"/>
    <w:rsid w:val="00E31DFD"/>
    <w:rsid w:val="00E52681"/>
    <w:rsid w:val="00E62BD1"/>
    <w:rsid w:val="00E8353F"/>
    <w:rsid w:val="00E85930"/>
    <w:rsid w:val="00EA4CBE"/>
    <w:rsid w:val="00EC26F4"/>
    <w:rsid w:val="00ED1299"/>
    <w:rsid w:val="00F1652C"/>
    <w:rsid w:val="00F32711"/>
    <w:rsid w:val="00F54E22"/>
    <w:rsid w:val="00F565D6"/>
    <w:rsid w:val="00F62500"/>
    <w:rsid w:val="00FA45A0"/>
    <w:rsid w:val="00FA4A37"/>
    <w:rsid w:val="00FA5680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94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6"/>
    <w:pPr>
      <w:ind w:left="720"/>
      <w:contextualSpacing/>
    </w:pPr>
  </w:style>
  <w:style w:type="table" w:styleId="TableGrid">
    <w:name w:val="Table Grid"/>
    <w:basedOn w:val="TableNormal"/>
    <w:uiPriority w:val="39"/>
    <w:rsid w:val="00D9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6"/>
    <w:pPr>
      <w:ind w:left="720"/>
      <w:contextualSpacing/>
    </w:pPr>
  </w:style>
  <w:style w:type="table" w:styleId="TableGrid">
    <w:name w:val="Table Grid"/>
    <w:basedOn w:val="TableNormal"/>
    <w:uiPriority w:val="39"/>
    <w:rsid w:val="00D9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4460</Words>
  <Characters>25423</Characters>
  <Application>Microsoft Macintosh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Hanna</dc:creator>
  <cp:keywords/>
  <dc:description/>
  <cp:lastModifiedBy>Will Bruhn</cp:lastModifiedBy>
  <cp:revision>3</cp:revision>
  <dcterms:created xsi:type="dcterms:W3CDTF">2018-02-26T14:39:00Z</dcterms:created>
  <dcterms:modified xsi:type="dcterms:W3CDTF">2018-03-08T20:07:00Z</dcterms:modified>
</cp:coreProperties>
</file>